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711"/>
        <w:gridCol w:w="11623"/>
      </w:tblGrid>
      <w:tr w:rsidR="00577A71" w:rsidRPr="00726347" w14:paraId="4DBFE163" w14:textId="77777777" w:rsidTr="00726347">
        <w:trPr>
          <w:trHeight w:val="268"/>
        </w:trPr>
        <w:tc>
          <w:tcPr>
            <w:tcW w:w="3542" w:type="dxa"/>
            <w:shd w:val="clear" w:color="auto" w:fill="auto"/>
            <w:noWrap/>
            <w:vAlign w:val="center"/>
          </w:tcPr>
          <w:p w14:paraId="4DBFE160" w14:textId="77777777" w:rsidR="00577A71" w:rsidRPr="00726347" w:rsidRDefault="002B0B32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lang w:eastAsia="tr-TR"/>
              </w:rPr>
              <w:t>Kuruluş Unvanı</w:t>
            </w:r>
          </w:p>
          <w:p w14:paraId="4DBFE161" w14:textId="77777777" w:rsidR="00577A71" w:rsidRPr="00726347" w:rsidRDefault="00577A71" w:rsidP="00726347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334" w:type="dxa"/>
            <w:gridSpan w:val="2"/>
            <w:shd w:val="clear" w:color="auto" w:fill="auto"/>
            <w:vAlign w:val="center"/>
          </w:tcPr>
          <w:p w14:paraId="4DBFE162" w14:textId="77777777" w:rsidR="00577A71" w:rsidRPr="00726347" w:rsidRDefault="00577A71" w:rsidP="00726347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577A71" w:rsidRPr="00726347" w14:paraId="4DBFE167" w14:textId="77777777" w:rsidTr="00726347">
        <w:trPr>
          <w:trHeight w:val="304"/>
        </w:trPr>
        <w:tc>
          <w:tcPr>
            <w:tcW w:w="3542" w:type="dxa"/>
            <w:shd w:val="clear" w:color="auto" w:fill="auto"/>
            <w:noWrap/>
            <w:vAlign w:val="center"/>
          </w:tcPr>
          <w:p w14:paraId="4DBFE164" w14:textId="77777777" w:rsidR="00577A71" w:rsidRPr="00726347" w:rsidRDefault="002B0B32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lang w:eastAsia="tr-TR"/>
              </w:rPr>
              <w:t>Kuruluş Faaliyet adresi</w:t>
            </w:r>
          </w:p>
          <w:p w14:paraId="4DBFE165" w14:textId="77777777" w:rsidR="00577A71" w:rsidRPr="00726347" w:rsidRDefault="00577A71" w:rsidP="00726347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334" w:type="dxa"/>
            <w:gridSpan w:val="2"/>
            <w:shd w:val="clear" w:color="auto" w:fill="auto"/>
            <w:vAlign w:val="center"/>
          </w:tcPr>
          <w:p w14:paraId="4DBFE166" w14:textId="77777777" w:rsidR="00577A71" w:rsidRPr="00726347" w:rsidRDefault="00577A71" w:rsidP="00726347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820" w:rsidRPr="00726347" w14:paraId="4DBFE16B" w14:textId="77777777" w:rsidTr="00726347">
        <w:trPr>
          <w:trHeight w:val="544"/>
        </w:trPr>
        <w:tc>
          <w:tcPr>
            <w:tcW w:w="3542" w:type="dxa"/>
            <w:vMerge w:val="restart"/>
            <w:shd w:val="clear" w:color="auto" w:fill="auto"/>
            <w:noWrap/>
            <w:vAlign w:val="center"/>
          </w:tcPr>
          <w:p w14:paraId="4DBFE168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lang w:eastAsia="tr-TR"/>
              </w:rPr>
              <w:t>Başvuru yapılan Hizmet sınıfı</w:t>
            </w:r>
            <w:r w:rsidR="00D80A92" w:rsidRPr="00726347">
              <w:rPr>
                <w:rFonts w:ascii="Times New Roman" w:eastAsia="Times New Roman" w:hAnsi="Times New Roman"/>
                <w:b/>
                <w:lang w:eastAsia="tr-TR"/>
              </w:rPr>
              <w:t xml:space="preserve"> (konaklama tesisleri)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69" w14:textId="77777777" w:rsidR="00975820" w:rsidRPr="00726347" w:rsidRDefault="00975820" w:rsidP="00726347">
            <w:pPr>
              <w:rPr>
                <w:rFonts w:ascii="Times New Roman" w:hAnsi="Times New Roman"/>
                <w:sz w:val="18"/>
                <w:szCs w:val="18"/>
              </w:rPr>
            </w:pP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347">
              <w:rPr>
                <w:rFonts w:ascii="Times New Roman" w:hAnsi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6A" w14:textId="77777777" w:rsidR="00975820" w:rsidRPr="00726347" w:rsidRDefault="00975820" w:rsidP="00726347">
            <w:pPr>
              <w:rPr>
                <w:rFonts w:ascii="Times New Roman" w:hAnsi="Times New Roman"/>
                <w:sz w:val="20"/>
                <w:szCs w:val="18"/>
              </w:rPr>
            </w:pPr>
            <w:r w:rsidRPr="00726347">
              <w:rPr>
                <w:rFonts w:ascii="Times New Roman" w:hAnsi="Times New Roman"/>
                <w:b/>
                <w:sz w:val="20"/>
                <w:szCs w:val="18"/>
              </w:rPr>
              <w:t>Kategori A:</w:t>
            </w:r>
            <w:r w:rsidRPr="00726347">
              <w:rPr>
                <w:rFonts w:ascii="Times New Roman" w:hAnsi="Times New Roman"/>
                <w:sz w:val="20"/>
                <w:szCs w:val="18"/>
              </w:rPr>
              <w:t xml:space="preserve"> Gelişmiş Ölçekli Helal Turizm Hizmetlerine Sahip Konaklama Tesisleri</w:t>
            </w:r>
          </w:p>
        </w:tc>
      </w:tr>
      <w:tr w:rsidR="00975820" w:rsidRPr="00726347" w14:paraId="4DBFE16F" w14:textId="77777777" w:rsidTr="00726347">
        <w:trPr>
          <w:trHeight w:val="544"/>
        </w:trPr>
        <w:tc>
          <w:tcPr>
            <w:tcW w:w="3542" w:type="dxa"/>
            <w:vMerge/>
            <w:shd w:val="clear" w:color="auto" w:fill="auto"/>
            <w:noWrap/>
            <w:vAlign w:val="center"/>
          </w:tcPr>
          <w:p w14:paraId="4DBFE16C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6D" w14:textId="77777777" w:rsidR="00975820" w:rsidRPr="00726347" w:rsidRDefault="00975820" w:rsidP="00726347">
            <w:pPr>
              <w:rPr>
                <w:rFonts w:ascii="Times New Roman" w:hAnsi="Times New Roman"/>
                <w:sz w:val="18"/>
                <w:szCs w:val="18"/>
              </w:rPr>
            </w:pP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347">
              <w:rPr>
                <w:rFonts w:ascii="Times New Roman" w:hAnsi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6E" w14:textId="77777777" w:rsidR="00975820" w:rsidRPr="00726347" w:rsidRDefault="00975820" w:rsidP="00726347">
            <w:pPr>
              <w:rPr>
                <w:rFonts w:ascii="Times New Roman" w:hAnsi="Times New Roman"/>
                <w:sz w:val="20"/>
                <w:szCs w:val="18"/>
              </w:rPr>
            </w:pPr>
            <w:r w:rsidRPr="00726347">
              <w:rPr>
                <w:rFonts w:ascii="Times New Roman" w:hAnsi="Times New Roman"/>
                <w:b/>
                <w:sz w:val="20"/>
                <w:szCs w:val="18"/>
              </w:rPr>
              <w:t xml:space="preserve">Kategori </w:t>
            </w:r>
            <w:proofErr w:type="gramStart"/>
            <w:r w:rsidRPr="00726347">
              <w:rPr>
                <w:rFonts w:ascii="Times New Roman" w:hAnsi="Times New Roman"/>
                <w:b/>
                <w:sz w:val="20"/>
                <w:szCs w:val="18"/>
              </w:rPr>
              <w:t>B:</w:t>
            </w:r>
            <w:r w:rsidRPr="00726347">
              <w:rPr>
                <w:rFonts w:ascii="Times New Roman" w:hAnsi="Times New Roman"/>
                <w:sz w:val="20"/>
                <w:szCs w:val="18"/>
              </w:rPr>
              <w:t>Orta</w:t>
            </w:r>
            <w:proofErr w:type="gramEnd"/>
            <w:r w:rsidRPr="00726347">
              <w:rPr>
                <w:rFonts w:ascii="Times New Roman" w:hAnsi="Times New Roman"/>
                <w:sz w:val="20"/>
                <w:szCs w:val="18"/>
              </w:rPr>
              <w:t xml:space="preserve"> Ölçekli Helal Turizm Hizmetlerine Sahip Konaklama Tesisleri</w:t>
            </w:r>
          </w:p>
        </w:tc>
      </w:tr>
      <w:tr w:rsidR="00975820" w:rsidRPr="00726347" w14:paraId="4DBFE173" w14:textId="77777777" w:rsidTr="00726347">
        <w:trPr>
          <w:trHeight w:val="544"/>
        </w:trPr>
        <w:tc>
          <w:tcPr>
            <w:tcW w:w="3542" w:type="dxa"/>
            <w:vMerge/>
            <w:shd w:val="clear" w:color="auto" w:fill="auto"/>
            <w:noWrap/>
            <w:vAlign w:val="center"/>
          </w:tcPr>
          <w:p w14:paraId="4DBFE170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71" w14:textId="77777777" w:rsidR="00975820" w:rsidRPr="00726347" w:rsidRDefault="00975820" w:rsidP="00726347">
            <w:pPr>
              <w:rPr>
                <w:rFonts w:ascii="Times New Roman" w:hAnsi="Times New Roman"/>
                <w:sz w:val="18"/>
                <w:szCs w:val="18"/>
              </w:rPr>
            </w:pP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347">
              <w:rPr>
                <w:rFonts w:ascii="Times New Roman" w:hAnsi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72" w14:textId="77777777" w:rsidR="00975820" w:rsidRPr="00726347" w:rsidRDefault="00975820" w:rsidP="00726347">
            <w:pPr>
              <w:rPr>
                <w:rFonts w:ascii="Times New Roman" w:hAnsi="Times New Roman"/>
                <w:sz w:val="20"/>
                <w:szCs w:val="18"/>
              </w:rPr>
            </w:pPr>
            <w:r w:rsidRPr="00726347">
              <w:rPr>
                <w:rFonts w:ascii="Times New Roman" w:hAnsi="Times New Roman"/>
                <w:b/>
                <w:sz w:val="20"/>
                <w:szCs w:val="18"/>
              </w:rPr>
              <w:t xml:space="preserve">Kategori </w:t>
            </w:r>
            <w:proofErr w:type="gramStart"/>
            <w:r w:rsidRPr="00726347">
              <w:rPr>
                <w:rFonts w:ascii="Times New Roman" w:hAnsi="Times New Roman"/>
                <w:b/>
                <w:sz w:val="20"/>
                <w:szCs w:val="18"/>
              </w:rPr>
              <w:t>C:</w:t>
            </w:r>
            <w:r w:rsidRPr="00726347">
              <w:rPr>
                <w:rFonts w:ascii="Times New Roman" w:hAnsi="Times New Roman"/>
                <w:sz w:val="20"/>
                <w:szCs w:val="18"/>
              </w:rPr>
              <w:t>Temel</w:t>
            </w:r>
            <w:proofErr w:type="gramEnd"/>
            <w:r w:rsidRPr="00726347">
              <w:rPr>
                <w:rFonts w:ascii="Times New Roman" w:hAnsi="Times New Roman"/>
                <w:sz w:val="20"/>
                <w:szCs w:val="18"/>
              </w:rPr>
              <w:t xml:space="preserve"> Ölçekli Helal Turizm Hizmetlerine Sahip Konaklama Tesisleri</w:t>
            </w:r>
          </w:p>
        </w:tc>
      </w:tr>
      <w:tr w:rsidR="00D80A92" w:rsidRPr="00726347" w14:paraId="4DBFE178" w14:textId="77777777" w:rsidTr="00726347">
        <w:trPr>
          <w:trHeight w:val="544"/>
        </w:trPr>
        <w:tc>
          <w:tcPr>
            <w:tcW w:w="3542" w:type="dxa"/>
            <w:vMerge w:val="restart"/>
            <w:shd w:val="clear" w:color="auto" w:fill="auto"/>
            <w:noWrap/>
            <w:vAlign w:val="center"/>
          </w:tcPr>
          <w:p w14:paraId="4DBFE174" w14:textId="77777777" w:rsidR="00D80A92" w:rsidRPr="00726347" w:rsidRDefault="00D80A92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Hizmet Sınıflandırılması  </w:t>
            </w:r>
          </w:p>
          <w:p w14:paraId="4DBFE175" w14:textId="77777777" w:rsidR="00D80A92" w:rsidRPr="00726347" w:rsidRDefault="00D80A92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bCs/>
                <w:i/>
                <w:lang w:eastAsia="tr-TR"/>
              </w:rPr>
              <w:t>(Tur Hizmetleri için)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76" w14:textId="77777777" w:rsidR="00D80A92" w:rsidRPr="00726347" w:rsidRDefault="00D80A92" w:rsidP="00726347">
            <w:pPr>
              <w:rPr>
                <w:rFonts w:ascii="Times New Roman" w:hAnsi="Times New Roman"/>
                <w:sz w:val="20"/>
                <w:szCs w:val="20"/>
              </w:rPr>
            </w:pP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347">
              <w:rPr>
                <w:rFonts w:ascii="Times New Roman" w:hAnsi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77" w14:textId="77777777" w:rsidR="00D80A92" w:rsidRPr="00726347" w:rsidRDefault="00D80A92" w:rsidP="00726347">
            <w:pPr>
              <w:rPr>
                <w:rFonts w:ascii="Times New Roman" w:hAnsi="Times New Roman"/>
                <w:sz w:val="20"/>
                <w:szCs w:val="20"/>
              </w:rPr>
            </w:pPr>
            <w:r w:rsidRPr="00726347">
              <w:rPr>
                <w:rFonts w:ascii="Times New Roman" w:hAnsi="Times New Roman"/>
                <w:b/>
                <w:sz w:val="18"/>
                <w:szCs w:val="18"/>
              </w:rPr>
              <w:t>Tur Paketi</w:t>
            </w:r>
          </w:p>
        </w:tc>
      </w:tr>
      <w:tr w:rsidR="00D80A92" w:rsidRPr="00726347" w14:paraId="4DBFE17C" w14:textId="77777777" w:rsidTr="00726347">
        <w:trPr>
          <w:trHeight w:val="544"/>
        </w:trPr>
        <w:tc>
          <w:tcPr>
            <w:tcW w:w="3542" w:type="dxa"/>
            <w:vMerge/>
            <w:shd w:val="clear" w:color="auto" w:fill="auto"/>
            <w:noWrap/>
            <w:vAlign w:val="center"/>
          </w:tcPr>
          <w:p w14:paraId="4DBFE179" w14:textId="77777777" w:rsidR="00D80A92" w:rsidRPr="00726347" w:rsidRDefault="00D80A92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7A" w14:textId="77777777" w:rsidR="00D80A92" w:rsidRPr="00726347" w:rsidRDefault="00D80A92" w:rsidP="00726347">
            <w:pPr>
              <w:rPr>
                <w:rFonts w:ascii="Times New Roman" w:hAnsi="Times New Roman"/>
                <w:sz w:val="20"/>
                <w:szCs w:val="20"/>
              </w:rPr>
            </w:pP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347">
              <w:rPr>
                <w:rFonts w:ascii="Times New Roman" w:hAnsi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7B" w14:textId="77777777" w:rsidR="00D80A92" w:rsidRPr="00726347" w:rsidRDefault="00D80A92" w:rsidP="00726347">
            <w:pPr>
              <w:rPr>
                <w:rFonts w:ascii="Times New Roman" w:hAnsi="Times New Roman"/>
                <w:sz w:val="20"/>
                <w:szCs w:val="20"/>
              </w:rPr>
            </w:pPr>
            <w:r w:rsidRPr="00726347">
              <w:rPr>
                <w:rFonts w:ascii="Times New Roman" w:hAnsi="Times New Roman"/>
                <w:b/>
                <w:sz w:val="18"/>
                <w:szCs w:val="18"/>
              </w:rPr>
              <w:t>Transferler</w:t>
            </w:r>
          </w:p>
        </w:tc>
      </w:tr>
      <w:tr w:rsidR="00D80A92" w:rsidRPr="00726347" w14:paraId="4DBFE181" w14:textId="77777777" w:rsidTr="00726347">
        <w:trPr>
          <w:trHeight w:val="544"/>
        </w:trPr>
        <w:tc>
          <w:tcPr>
            <w:tcW w:w="3542" w:type="dxa"/>
            <w:shd w:val="clear" w:color="auto" w:fill="auto"/>
            <w:noWrap/>
            <w:vAlign w:val="center"/>
          </w:tcPr>
          <w:p w14:paraId="4DBFE17D" w14:textId="77777777" w:rsidR="00D80A92" w:rsidRPr="00726347" w:rsidRDefault="00D80A92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 xml:space="preserve">Hizmet Sınıflandırılması  </w:t>
            </w:r>
          </w:p>
          <w:p w14:paraId="4DBFE17E" w14:textId="77777777" w:rsidR="00D80A92" w:rsidRPr="00726347" w:rsidRDefault="00D80A92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tr-TR"/>
              </w:rPr>
              <w:t>(Diğer)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7F" w14:textId="77777777" w:rsidR="00D80A92" w:rsidRPr="00726347" w:rsidRDefault="00D80A92" w:rsidP="00726347">
            <w:pPr>
              <w:rPr>
                <w:rFonts w:ascii="Times New Roman" w:hAnsi="Times New Roman"/>
                <w:sz w:val="20"/>
                <w:szCs w:val="20"/>
              </w:rPr>
            </w:pP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347">
              <w:rPr>
                <w:rFonts w:ascii="Times New Roman" w:hAnsi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26347">
              <w:rPr>
                <w:rFonts w:ascii="Times New Roman" w:hAnsi="Times New Roman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80" w14:textId="77777777" w:rsidR="00D80A92" w:rsidRPr="00726347" w:rsidRDefault="00D80A92" w:rsidP="00726347">
            <w:pPr>
              <w:rPr>
                <w:rFonts w:ascii="Times New Roman" w:hAnsi="Times New Roman"/>
                <w:sz w:val="20"/>
                <w:szCs w:val="20"/>
              </w:rPr>
            </w:pPr>
            <w:r w:rsidRPr="00726347">
              <w:rPr>
                <w:rFonts w:ascii="Times New Roman" w:hAnsi="Times New Roman"/>
                <w:b/>
                <w:sz w:val="18"/>
                <w:szCs w:val="18"/>
              </w:rPr>
              <w:t>Diğer Hizmetler ve Tesisler (</w:t>
            </w:r>
            <w:proofErr w:type="spellStart"/>
            <w:r w:rsidRPr="00726347">
              <w:rPr>
                <w:rFonts w:ascii="Times New Roman" w:hAnsi="Times New Roman"/>
                <w:b/>
                <w:sz w:val="18"/>
                <w:szCs w:val="18"/>
              </w:rPr>
              <w:t>Catering</w:t>
            </w:r>
            <w:proofErr w:type="spellEnd"/>
            <w:r w:rsidRPr="00726347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6347">
              <w:rPr>
                <w:rFonts w:ascii="Times New Roman" w:hAnsi="Times New Roman"/>
                <w:b/>
                <w:sz w:val="18"/>
                <w:szCs w:val="18"/>
              </w:rPr>
              <w:t>Restaurant</w:t>
            </w:r>
            <w:proofErr w:type="spellEnd"/>
            <w:r w:rsidRPr="00726347">
              <w:rPr>
                <w:rFonts w:ascii="Times New Roman" w:hAnsi="Times New Roman"/>
                <w:b/>
                <w:sz w:val="18"/>
                <w:szCs w:val="18"/>
              </w:rPr>
              <w:t xml:space="preserve">, Spa &amp; </w:t>
            </w:r>
            <w:proofErr w:type="spellStart"/>
            <w:r w:rsidRPr="00726347">
              <w:rPr>
                <w:rFonts w:ascii="Times New Roman" w:hAnsi="Times New Roman"/>
                <w:b/>
                <w:sz w:val="18"/>
                <w:szCs w:val="18"/>
              </w:rPr>
              <w:t>Wellness</w:t>
            </w:r>
            <w:proofErr w:type="spellEnd"/>
            <w:r w:rsidRPr="00726347">
              <w:rPr>
                <w:rFonts w:ascii="Times New Roman" w:hAnsi="Times New Roman"/>
                <w:b/>
                <w:sz w:val="18"/>
                <w:szCs w:val="18"/>
              </w:rPr>
              <w:t>, Sağlık Hizmetleri vb.)</w:t>
            </w:r>
          </w:p>
        </w:tc>
      </w:tr>
    </w:tbl>
    <w:p w14:paraId="4DBFE182" w14:textId="77777777" w:rsidR="00B40955" w:rsidRPr="00726347" w:rsidRDefault="00B40955" w:rsidP="002B0B3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DBFE183" w14:textId="77777777" w:rsidR="00D80A92" w:rsidRPr="00726347" w:rsidRDefault="00D80A92" w:rsidP="002B0B3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DBFE184" w14:textId="77777777" w:rsidR="00577A71" w:rsidRPr="00726347" w:rsidRDefault="006D7D9B" w:rsidP="00577A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>HELAL TURİZM</w:t>
      </w:r>
      <w:r w:rsidR="00D80A92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r w:rsidR="00577A71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İÇİN HELAL </w:t>
      </w:r>
      <w:r w:rsidR="00184F1F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>UYGUNLUK DEĞERLENDİRME</w:t>
      </w:r>
      <w:r w:rsidR="00577A71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ÖN KONTROL LİSTESİ</w:t>
      </w:r>
    </w:p>
    <w:p w14:paraId="4DBFE185" w14:textId="77777777" w:rsidR="00B54F05" w:rsidRPr="00726347" w:rsidRDefault="002B0B32" w:rsidP="00B54F0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26347">
        <w:rPr>
          <w:rFonts w:ascii="Times New Roman" w:hAnsi="Times New Roman"/>
          <w:b/>
          <w:bCs/>
          <w:sz w:val="24"/>
          <w:szCs w:val="24"/>
        </w:rPr>
        <w:t>OIC/SMIIC 9</w:t>
      </w:r>
      <w:r w:rsidR="004078CF" w:rsidRPr="00726347">
        <w:rPr>
          <w:rFonts w:ascii="Times New Roman" w:hAnsi="Times New Roman"/>
          <w:b/>
          <w:bCs/>
          <w:sz w:val="24"/>
          <w:szCs w:val="24"/>
        </w:rPr>
        <w:t xml:space="preserve"> Uygunluk değerlendirmesi</w:t>
      </w:r>
    </w:p>
    <w:p w14:paraId="4DBFE186" w14:textId="77777777" w:rsidR="004078CF" w:rsidRPr="00726347" w:rsidRDefault="00B54F05" w:rsidP="00B54F05">
      <w:pPr>
        <w:ind w:left="-1418"/>
        <w:rPr>
          <w:rFonts w:ascii="Times New Roman" w:hAnsi="Times New Roman"/>
          <w:b/>
          <w:bCs/>
          <w:sz w:val="24"/>
          <w:szCs w:val="24"/>
        </w:rPr>
      </w:pPr>
      <w:r w:rsidRPr="00726347">
        <w:rPr>
          <w:rFonts w:ascii="Times New Roman" w:hAnsi="Times New Roman"/>
          <w:b/>
          <w:bCs/>
          <w:sz w:val="20"/>
          <w:szCs w:val="20"/>
        </w:rPr>
        <w:t xml:space="preserve">            </w:t>
      </w:r>
      <w:r w:rsidR="004078CF" w:rsidRPr="00726347">
        <w:rPr>
          <w:rFonts w:ascii="Times New Roman" w:hAnsi="Times New Roman"/>
          <w:b/>
          <w:bCs/>
          <w:sz w:val="20"/>
          <w:szCs w:val="20"/>
        </w:rPr>
        <w:t xml:space="preserve">Uygun: </w:t>
      </w:r>
      <w:r w:rsidR="004078CF" w:rsidRPr="00726347">
        <w:rPr>
          <w:rFonts w:ascii="Times New Roman" w:hAnsi="Times New Roman"/>
          <w:bCs/>
          <w:sz w:val="20"/>
          <w:szCs w:val="20"/>
        </w:rPr>
        <w:t xml:space="preserve">Helal uygunluk değerlendirme şartlarına uygun. </w:t>
      </w:r>
      <w:r w:rsidRPr="00726347">
        <w:rPr>
          <w:rFonts w:ascii="Times New Roman" w:hAnsi="Times New Roman"/>
          <w:bCs/>
          <w:sz w:val="20"/>
          <w:szCs w:val="20"/>
        </w:rPr>
        <w:t xml:space="preserve">                   </w:t>
      </w:r>
      <w:r w:rsidR="004078CF" w:rsidRPr="00726347">
        <w:rPr>
          <w:rFonts w:ascii="Times New Roman" w:hAnsi="Times New Roman"/>
          <w:b/>
          <w:bCs/>
          <w:sz w:val="20"/>
          <w:szCs w:val="20"/>
        </w:rPr>
        <w:t xml:space="preserve">Uygun değil: </w:t>
      </w:r>
      <w:r w:rsidR="004078CF" w:rsidRPr="00726347">
        <w:rPr>
          <w:rFonts w:ascii="Times New Roman" w:hAnsi="Times New Roman"/>
          <w:bCs/>
          <w:sz w:val="20"/>
          <w:szCs w:val="20"/>
        </w:rPr>
        <w:t>Helal uygunluk değer</w:t>
      </w:r>
      <w:r w:rsidRPr="00726347">
        <w:rPr>
          <w:rFonts w:ascii="Times New Roman" w:hAnsi="Times New Roman"/>
          <w:bCs/>
          <w:sz w:val="20"/>
          <w:szCs w:val="20"/>
        </w:rPr>
        <w:t xml:space="preserve">lendirme şartlarına uygun değil                     </w:t>
      </w:r>
      <w:r w:rsidRPr="00726347">
        <w:rPr>
          <w:rFonts w:ascii="Times New Roman" w:hAnsi="Times New Roman"/>
          <w:b/>
          <w:bCs/>
          <w:sz w:val="20"/>
          <w:szCs w:val="20"/>
        </w:rPr>
        <w:t>UD:</w:t>
      </w:r>
      <w:r w:rsidRPr="00726347">
        <w:rPr>
          <w:rFonts w:ascii="Times New Roman" w:hAnsi="Times New Roman"/>
          <w:bCs/>
          <w:sz w:val="20"/>
          <w:szCs w:val="20"/>
        </w:rPr>
        <w:t xml:space="preserve"> Uygulanabilir değil</w:t>
      </w:r>
    </w:p>
    <w:tbl>
      <w:tblPr>
        <w:tblW w:w="157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04"/>
        <w:gridCol w:w="751"/>
        <w:gridCol w:w="2065"/>
        <w:gridCol w:w="735"/>
        <w:gridCol w:w="1064"/>
        <w:gridCol w:w="950"/>
        <w:gridCol w:w="2531"/>
        <w:gridCol w:w="2127"/>
      </w:tblGrid>
      <w:tr w:rsidR="009C01DC" w:rsidRPr="00726347" w14:paraId="4DBFE18E" w14:textId="77777777" w:rsidTr="00726347">
        <w:trPr>
          <w:trHeight w:val="1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E187" w14:textId="77777777" w:rsidR="004078CF" w:rsidRPr="00726347" w:rsidRDefault="004078CF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lang w:eastAsia="tr-TR"/>
              </w:rPr>
              <w:t>No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E188" w14:textId="77777777" w:rsidR="004078CF" w:rsidRPr="00726347" w:rsidRDefault="004078CF" w:rsidP="00726347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lang w:eastAsia="tr-TR"/>
              </w:rPr>
              <w:t>ÖZELLİKLER</w:t>
            </w:r>
          </w:p>
        </w:tc>
        <w:tc>
          <w:tcPr>
            <w:tcW w:w="8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E189" w14:textId="77777777" w:rsidR="004078CF" w:rsidRPr="00726347" w:rsidRDefault="004078CF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lang w:eastAsia="tr-TR"/>
              </w:rPr>
              <w:t xml:space="preserve">UYGUNLUĞUN KANITLARI </w:t>
            </w:r>
          </w:p>
          <w:p w14:paraId="4DBFE18A" w14:textId="77777777" w:rsidR="003364DA" w:rsidRPr="00726347" w:rsidRDefault="004078CF" w:rsidP="0072634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color w:val="FF0000"/>
                <w:lang w:eastAsia="tr-TR"/>
              </w:rPr>
              <w:t>(İLGİLİ DOKÜMANLARI TANIMLA</w:t>
            </w:r>
            <w:r w:rsidR="002F6753" w:rsidRPr="00726347">
              <w:rPr>
                <w:rFonts w:ascii="Times New Roman" w:eastAsia="Times New Roman" w:hAnsi="Times New Roman"/>
                <w:b/>
                <w:color w:val="FF0000"/>
                <w:lang w:eastAsia="tr-TR"/>
              </w:rPr>
              <w:t>YINIZ</w:t>
            </w:r>
            <w:r w:rsidRPr="00726347">
              <w:rPr>
                <w:rFonts w:ascii="Times New Roman" w:eastAsia="Times New Roman" w:hAnsi="Times New Roman"/>
                <w:b/>
                <w:color w:val="FF0000"/>
                <w:lang w:eastAsia="tr-TR"/>
              </w:rPr>
              <w:t>)</w:t>
            </w:r>
            <w:r w:rsidRPr="00726347">
              <w:rPr>
                <w:rFonts w:ascii="Times New Roman" w:eastAsia="Times New Roman" w:hAnsi="Times New Roman"/>
                <w:color w:val="FF0000"/>
                <w:lang w:eastAsia="tr-TR"/>
              </w:rPr>
              <w:t xml:space="preserve"> </w:t>
            </w:r>
          </w:p>
          <w:p w14:paraId="4DBFE18B" w14:textId="77777777" w:rsidR="004078CF" w:rsidRPr="00726347" w:rsidRDefault="004078CF" w:rsidP="00726347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lang w:eastAsia="tr-TR"/>
              </w:rPr>
              <w:t>Bu kısım MÜŞTERİ KURULUŞ tarafından doldurulacaktır.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E18C" w14:textId="23F713A2" w:rsidR="004078CF" w:rsidRPr="00726347" w:rsidRDefault="004078CF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lang w:eastAsia="tr-TR"/>
              </w:rPr>
              <w:t xml:space="preserve">Bu kısım </w:t>
            </w:r>
            <w:r w:rsidR="00664E30">
              <w:rPr>
                <w:rFonts w:ascii="Times New Roman" w:eastAsia="Times New Roman" w:hAnsi="Times New Roman"/>
                <w:b/>
                <w:sz w:val="20"/>
                <w:lang w:eastAsia="tr-TR"/>
              </w:rPr>
              <w:t>SİGMACERT GLOBAL</w:t>
            </w:r>
            <w:r w:rsidRPr="00726347">
              <w:rPr>
                <w:rFonts w:ascii="Times New Roman" w:eastAsia="Times New Roman" w:hAnsi="Times New Roman"/>
                <w:b/>
                <w:sz w:val="20"/>
                <w:lang w:eastAsia="tr-TR"/>
              </w:rPr>
              <w:t xml:space="preserve"> </w:t>
            </w:r>
          </w:p>
          <w:p w14:paraId="4DBFE18D" w14:textId="77777777" w:rsidR="004078CF" w:rsidRPr="00726347" w:rsidRDefault="004078CF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lang w:eastAsia="tr-TR"/>
              </w:rPr>
              <w:t>OPERASYON MÜDÜRÜ tarafından doldurulacaktır.</w:t>
            </w:r>
          </w:p>
        </w:tc>
      </w:tr>
      <w:tr w:rsidR="008C69BB" w:rsidRPr="00726347" w14:paraId="4DBFE191" w14:textId="77777777" w:rsidTr="00726347">
        <w:trPr>
          <w:trHeight w:val="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FE18F" w14:textId="77777777" w:rsidR="00DB7F46" w:rsidRPr="00726347" w:rsidRDefault="008C69BB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1.0</w:t>
            </w:r>
          </w:p>
        </w:tc>
        <w:tc>
          <w:tcPr>
            <w:tcW w:w="15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FE190" w14:textId="77777777" w:rsidR="00DB7F46" w:rsidRPr="00726347" w:rsidRDefault="008C69BB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YASAL</w:t>
            </w:r>
            <w:r w:rsidR="002B1500"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/GENEL</w:t>
            </w: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ŞARTLARIN UYGUNLUĞU</w:t>
            </w:r>
          </w:p>
        </w:tc>
      </w:tr>
      <w:tr w:rsidR="009C01DC" w:rsidRPr="00726347" w14:paraId="4DBFE196" w14:textId="77777777" w:rsidTr="00726347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92" w14:textId="77777777" w:rsidR="008C69BB" w:rsidRPr="00726347" w:rsidRDefault="008C69BB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1.1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93" w14:textId="77777777" w:rsidR="008C69BB" w:rsidRPr="00726347" w:rsidRDefault="008C69BB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Başvuru sahibi müşteri kuruluşun yasal statüsünü gösteren resmi bir belge – </w:t>
            </w:r>
            <w:r w:rsidR="005D6916"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Ticaret Sicil Gazetesi, Başvuru sahibi müşteri kuruluştan temsil ve ilzama yetkili olan kişinin/kişilerin imza sirküleri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94" w14:textId="77777777" w:rsidR="008C69BB" w:rsidRPr="00726347" w:rsidRDefault="008C69BB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95" w14:textId="77777777" w:rsidR="008C69BB" w:rsidRPr="00726347" w:rsidRDefault="008C69BB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C01DC" w:rsidRPr="00726347" w14:paraId="4DBFE19B" w14:textId="77777777" w:rsidTr="00726347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97" w14:textId="77777777" w:rsidR="008C69BB" w:rsidRPr="00726347" w:rsidRDefault="008C69BB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1.2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98" w14:textId="77777777" w:rsidR="008C69BB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Başvuru sahibi kuruluşun sahip olduğu diğer belgeler (ISO 9001, 22000, 14001, sürdürülebilir, güvenli turizm vb.)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99" w14:textId="77777777" w:rsidR="008C69BB" w:rsidRPr="00726347" w:rsidRDefault="008C69BB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9A" w14:textId="77777777" w:rsidR="008C69BB" w:rsidRPr="00726347" w:rsidRDefault="008C69BB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C01DC" w:rsidRPr="00726347" w14:paraId="4DBFE1A2" w14:textId="77777777" w:rsidTr="00726347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9C" w14:textId="77777777" w:rsidR="008C69BB" w:rsidRPr="00726347" w:rsidRDefault="008C69BB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1.3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9D" w14:textId="77777777" w:rsidR="008C69BB" w:rsidRPr="00726347" w:rsidRDefault="008C69BB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Sektöre özel mevzuat şartlarının yerine getirildiğine dair, noter onaylı yasal belge/belgelerin suretleri</w:t>
            </w:r>
          </w:p>
          <w:p w14:paraId="4DBFE19E" w14:textId="77777777" w:rsidR="008C69BB" w:rsidRPr="00726347" w:rsidRDefault="008C69BB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Helal Uygunluk Sistem doğrulama kayıtları, Sistem güncelleme kayıtları, Gıda güvenliği ile ilgili </w:t>
            </w:r>
          </w:p>
          <w:p w14:paraId="4DBFE19F" w14:textId="77777777" w:rsidR="008C69BB" w:rsidRPr="00726347" w:rsidRDefault="008C69BB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Kuruluşun yasal izin ve </w:t>
            </w:r>
            <w:proofErr w:type="gramStart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sertifikaları  hakkında</w:t>
            </w:r>
            <w:proofErr w:type="gramEnd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bilgi.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A0" w14:textId="77777777" w:rsidR="008C69BB" w:rsidRPr="00726347" w:rsidRDefault="008C69BB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FE1A1" w14:textId="77777777" w:rsidR="008C69BB" w:rsidRPr="00726347" w:rsidRDefault="008C69BB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1A7" w14:textId="77777777" w:rsidTr="00726347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A3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1.4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A4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Tesisin açık ve kapalın alan büyüklüğü, Tesiste yer alan bölümlerin ve </w:t>
            </w:r>
            <w:proofErr w:type="gramStart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faaliyetleri  hakkında</w:t>
            </w:r>
            <w:proofErr w:type="gramEnd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kapsamlı bilgi (oda sayısı, açık-kapalı yüzme havuzu, restoran, </w:t>
            </w:r>
            <w:proofErr w:type="spellStart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mescid</w:t>
            </w:r>
            <w:proofErr w:type="spellEnd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, abdesthane, spa-sağlık merkezleri, plaj</w:t>
            </w:r>
            <w:r w:rsidR="00975820"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vb.</w:t>
            </w: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A5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A6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1AC" w14:textId="77777777" w:rsidTr="00726347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A8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1.5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A9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Tesiste varsa taşeronlar (spa-masaj salonları, kuaför, market, animasyon, sağlık bölümler vb.) hakkında bilgi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AA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AB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1B1" w14:textId="77777777" w:rsidTr="00726347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AD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1.6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AE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Tesiste yer alan yukarda bahsi geçen bölümler ile ilgili erkek-kadın misafirler için yapılan ayrı alanlar hakkında bilgi.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AF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B0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80A92" w:rsidRPr="00726347" w14:paraId="4DBFE1B6" w14:textId="77777777" w:rsidTr="00726347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B2" w14:textId="77777777" w:rsidR="00D80A92" w:rsidRPr="00726347" w:rsidRDefault="00D80A92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1.7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B3" w14:textId="77777777" w:rsidR="00D80A92" w:rsidRPr="00726347" w:rsidRDefault="00D80A92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 Hizmetleri kapsamında hangi faaliyetler yürütülüyor?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B4" w14:textId="77777777" w:rsidR="00D80A92" w:rsidRPr="00726347" w:rsidRDefault="00D80A92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B5" w14:textId="77777777" w:rsidR="00D80A92" w:rsidRPr="00726347" w:rsidRDefault="00D80A92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80A92" w:rsidRPr="00726347" w14:paraId="4DBFE1BB" w14:textId="77777777" w:rsidTr="00726347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B7" w14:textId="77777777" w:rsidR="00D80A92" w:rsidRPr="00726347" w:rsidRDefault="00D80A92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1.8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B8" w14:textId="77777777" w:rsidR="00D80A92" w:rsidRPr="00726347" w:rsidRDefault="00D80A92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Diğer Hizmetler kapsamında hangi faaliyetler yürütülüyor? 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B9" w14:textId="77777777" w:rsidR="00D80A92" w:rsidRPr="00726347" w:rsidRDefault="00D80A92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BA" w14:textId="77777777" w:rsidR="00D80A92" w:rsidRPr="00726347" w:rsidRDefault="00D80A92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1C0" w14:textId="77777777" w:rsidTr="00726347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BC" w14:textId="77777777" w:rsidR="005D6916" w:rsidRPr="00726347" w:rsidRDefault="00D80A92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1.9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BD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İç Tetkik ve YGG ile ilgili detaylı objektif bilgi (en son yapılan veya planlanan tarihler)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BE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BF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1C3" w14:textId="77777777" w:rsidTr="00726347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FE1C1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2.0</w:t>
            </w:r>
          </w:p>
        </w:tc>
        <w:tc>
          <w:tcPr>
            <w:tcW w:w="15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FE1C2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HİJYEN- SANİTASYON/MALZEME ŞARTLARI UYGUNLUĞU</w:t>
            </w:r>
          </w:p>
        </w:tc>
      </w:tr>
      <w:tr w:rsidR="005D6916" w:rsidRPr="00726347" w14:paraId="4DBFE1C8" w14:textId="77777777" w:rsidTr="00726347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C4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2.1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C5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Su/havuz analizlerinin periyodik olarak yapılmakta olduğunun kontrolü hakkında detaylı objektif bilgi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C6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C7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1CD" w14:textId="77777777" w:rsidTr="00726347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C9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2.2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CA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Sanitasyon ve hijyen planının oluşturulduğunun ve kayıtlarının tutulduğunun hakkında detaylı objektif bilgi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CB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CC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1D2" w14:textId="77777777" w:rsidTr="00726347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CE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2.3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CF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SWAP analizleri bir program dahilinde yapılmakta olduğu hakkında bilgi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D0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D1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1D7" w14:textId="77777777" w:rsidTr="00726347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D3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2.4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D4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Hijyen ve sanitasyonda kullanılan kimyasalların helal şartlarını karşılamakta olduğu hakkında bilgi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D5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D6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1DC" w14:textId="77777777" w:rsidTr="00726347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D8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2.5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D9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Malzeme Güvenliği ve helalliği nasıl sağlanıyor detaylı objektif bilgi 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DA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DB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1E1" w14:textId="77777777" w:rsidTr="00726347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DD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2.6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DE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Kullanılan Kozmetik ürünlerinin (sabun, şampuan, krem vb.) OIC/SMIIC 4- Helal kozmetik standart şartlarına uygun olduğuna dair bilgi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DF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E0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1E6" w14:textId="77777777" w:rsidTr="00726347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E2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2.7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E3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Helal olmayan malzemelerin, bileşenlerin etkileşiminin kontrolü hakkında detaylı objektif bilgi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E4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E5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1EB" w14:textId="77777777" w:rsidTr="00726347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E7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2.8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E8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Makine-ekipman Bakımda kullanılan yağların helal uygunluk şartlarına uygunluğunun kontrolü nasıl yapılıyor detaylı objektif bilgi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E9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EA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1F0" w14:textId="77777777" w:rsidTr="00726347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EC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2.9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ED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Biyosidal uygunluk belgesi (yüzey temizleyiciler için) bilgisi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EE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EF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1F5" w14:textId="77777777" w:rsidTr="00726347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F1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2.10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F2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Biyosidal Sözleşmesi (İlaçlama Sözleşmesi) bilgisi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F3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F4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1F8" w14:textId="77777777" w:rsidTr="00726347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FE1F6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3.0</w:t>
            </w:r>
          </w:p>
        </w:tc>
        <w:tc>
          <w:tcPr>
            <w:tcW w:w="15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FE1F7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GGYS/HELAL SİSTEMİNİN UYGUNLUĞU (</w:t>
            </w:r>
            <w:r w:rsidRPr="00726347">
              <w:rPr>
                <w:rFonts w:ascii="Times New Roman" w:eastAsia="Times New Roman" w:hAnsi="Times New Roman"/>
                <w:b/>
                <w:i/>
                <w:sz w:val="18"/>
                <w:szCs w:val="20"/>
                <w:lang w:eastAsia="tr-TR"/>
              </w:rPr>
              <w:t>RESTORAN-YİYECEK-İÇECEK SERVİSİ YAPILAN ALANLAR İÇİN</w:t>
            </w: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)</w:t>
            </w:r>
          </w:p>
        </w:tc>
      </w:tr>
      <w:tr w:rsidR="005D6916" w:rsidRPr="00726347" w14:paraId="4DBFE202" w14:textId="77777777" w:rsidTr="00726347">
        <w:trPr>
          <w:trHeight w:val="1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F9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3.1</w:t>
            </w:r>
          </w:p>
        </w:tc>
        <w:tc>
          <w:tcPr>
            <w:tcW w:w="4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E1FA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Helal Uygunluk değerlendirme </w:t>
            </w:r>
            <w:r w:rsidR="00975820"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kapsamında tesislerinizde servisi yapılan yiyecek-içecek grupları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FB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FC" w14:textId="77777777" w:rsidR="005D6916" w:rsidRPr="00726347" w:rsidRDefault="005D6916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FD" w14:textId="77777777" w:rsidR="005D6916" w:rsidRPr="00726347" w:rsidRDefault="005D6916" w:rsidP="00726347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FE" w14:textId="77777777" w:rsidR="005D6916" w:rsidRPr="00726347" w:rsidRDefault="005D6916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1FF" w14:textId="77777777" w:rsidR="005D6916" w:rsidRPr="00726347" w:rsidRDefault="005D6916" w:rsidP="00726347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00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01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20C" w14:textId="77777777" w:rsidTr="00726347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03" w14:textId="77777777" w:rsidR="005D6916" w:rsidRPr="00726347" w:rsidRDefault="005D6916" w:rsidP="00726347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04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05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06" w14:textId="77777777" w:rsidR="005D6916" w:rsidRPr="00726347" w:rsidRDefault="005D6916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07" w14:textId="77777777" w:rsidR="005D6916" w:rsidRPr="00726347" w:rsidRDefault="005D6916" w:rsidP="00726347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08" w14:textId="77777777" w:rsidR="005D6916" w:rsidRPr="00726347" w:rsidRDefault="005D6916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09" w14:textId="77777777" w:rsidR="005D6916" w:rsidRPr="00726347" w:rsidRDefault="005D6916" w:rsidP="00726347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0A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0B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216" w14:textId="77777777" w:rsidTr="00726347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0D" w14:textId="77777777" w:rsidR="005D6916" w:rsidRPr="00726347" w:rsidRDefault="005D6916" w:rsidP="00726347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0E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0F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10" w14:textId="77777777" w:rsidR="005D6916" w:rsidRPr="00726347" w:rsidRDefault="005D6916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11" w14:textId="77777777" w:rsidR="005D6916" w:rsidRPr="00726347" w:rsidRDefault="005D6916" w:rsidP="00726347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12" w14:textId="77777777" w:rsidR="005D6916" w:rsidRPr="00726347" w:rsidRDefault="005D6916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13" w14:textId="77777777" w:rsidR="005D6916" w:rsidRPr="00726347" w:rsidRDefault="005D6916" w:rsidP="00726347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14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15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220" w14:textId="77777777" w:rsidTr="00726347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17" w14:textId="77777777" w:rsidR="005D6916" w:rsidRPr="00726347" w:rsidRDefault="005D6916" w:rsidP="00726347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18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19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4.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1A" w14:textId="77777777" w:rsidR="005D6916" w:rsidRPr="00726347" w:rsidRDefault="005D6916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1B" w14:textId="77777777" w:rsidR="005D6916" w:rsidRPr="00726347" w:rsidRDefault="005D6916" w:rsidP="00726347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1C" w14:textId="77777777" w:rsidR="005D6916" w:rsidRPr="00726347" w:rsidRDefault="005D6916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1D" w14:textId="77777777" w:rsidR="005D6916" w:rsidRPr="00726347" w:rsidRDefault="005D6916" w:rsidP="00726347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1E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1F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22A" w14:textId="77777777" w:rsidTr="00726347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21" w14:textId="77777777" w:rsidR="005D6916" w:rsidRPr="00726347" w:rsidRDefault="005D6916" w:rsidP="00726347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22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23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5.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24" w14:textId="77777777" w:rsidR="005D6916" w:rsidRPr="00726347" w:rsidRDefault="005D6916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25" w14:textId="77777777" w:rsidR="005D6916" w:rsidRPr="00726347" w:rsidRDefault="005D6916" w:rsidP="00726347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26" w14:textId="77777777" w:rsidR="005D6916" w:rsidRPr="00726347" w:rsidRDefault="005D6916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27" w14:textId="77777777" w:rsidR="005D6916" w:rsidRPr="00726347" w:rsidRDefault="005D6916" w:rsidP="00726347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28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29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6916" w:rsidRPr="00726347" w14:paraId="4DBFE234" w14:textId="77777777" w:rsidTr="00726347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2B" w14:textId="77777777" w:rsidR="005D6916" w:rsidRPr="00726347" w:rsidRDefault="005D6916" w:rsidP="00726347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2C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2D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6.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2E" w14:textId="77777777" w:rsidR="005D6916" w:rsidRPr="00726347" w:rsidRDefault="005D6916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2F" w14:textId="77777777" w:rsidR="005D6916" w:rsidRPr="00726347" w:rsidRDefault="005D6916" w:rsidP="00726347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30" w14:textId="77777777" w:rsidR="005D6916" w:rsidRPr="00726347" w:rsidRDefault="005D6916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31" w14:textId="77777777" w:rsidR="005D6916" w:rsidRPr="00726347" w:rsidRDefault="005D6916" w:rsidP="00726347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32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33" w14:textId="77777777" w:rsidR="005D6916" w:rsidRPr="00726347" w:rsidRDefault="005D6916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39" w14:textId="77777777" w:rsidTr="00726347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35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3.2</w:t>
            </w:r>
          </w:p>
        </w:tc>
        <w:tc>
          <w:tcPr>
            <w:tcW w:w="4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36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Tesislerinizde servisi-sunumu yapılan yiyecek içecek içeriklerinin OIC/S</w:t>
            </w:r>
            <w:r w:rsidR="001E2C99"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MIIC 1 standart şartlarına uyumu</w:t>
            </w: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ile </w:t>
            </w:r>
            <w:proofErr w:type="gramStart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ilgili  bilgi</w:t>
            </w:r>
            <w:proofErr w:type="gramEnd"/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37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38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43" w14:textId="77777777" w:rsidTr="00726347">
        <w:trPr>
          <w:trHeight w:val="10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3A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3.3</w:t>
            </w:r>
          </w:p>
        </w:tc>
        <w:tc>
          <w:tcPr>
            <w:tcW w:w="4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E23B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Helal kontrol noktaları </w:t>
            </w:r>
            <w:proofErr w:type="gramStart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belirlenerek(</w:t>
            </w:r>
            <w:proofErr w:type="gramEnd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Kritik kontrol noktaları ve izleme kayıtları), önlem alınıp geçerli kılma işleminin yapıldığının bilgisi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3C" w14:textId="77777777" w:rsidR="00975820" w:rsidRPr="00726347" w:rsidRDefault="00975820" w:rsidP="00726347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3D" w14:textId="77777777" w:rsidR="00975820" w:rsidRPr="00726347" w:rsidRDefault="00975820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3E" w14:textId="77777777" w:rsidR="00975820" w:rsidRPr="00726347" w:rsidRDefault="00975820" w:rsidP="0072634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3F" w14:textId="77777777" w:rsidR="00975820" w:rsidRPr="00726347" w:rsidRDefault="00975820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40" w14:textId="77777777" w:rsidR="00975820" w:rsidRPr="00726347" w:rsidRDefault="00975820" w:rsidP="00726347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41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42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4D" w14:textId="77777777" w:rsidTr="00726347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44" w14:textId="77777777" w:rsidR="00975820" w:rsidRPr="00726347" w:rsidRDefault="00975820" w:rsidP="00726347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45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46" w14:textId="77777777" w:rsidR="00975820" w:rsidRPr="00726347" w:rsidRDefault="00975820" w:rsidP="00726347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47" w14:textId="77777777" w:rsidR="00975820" w:rsidRPr="00726347" w:rsidRDefault="00975820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48" w14:textId="77777777" w:rsidR="00975820" w:rsidRPr="00726347" w:rsidRDefault="00975820" w:rsidP="0072634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49" w14:textId="77777777" w:rsidR="00975820" w:rsidRPr="00726347" w:rsidRDefault="00975820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4A" w14:textId="77777777" w:rsidR="00975820" w:rsidRPr="00726347" w:rsidRDefault="00975820" w:rsidP="00726347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4B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4C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57" w14:textId="77777777" w:rsidTr="00726347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4E" w14:textId="77777777" w:rsidR="00975820" w:rsidRPr="00726347" w:rsidRDefault="00975820" w:rsidP="00726347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4F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50" w14:textId="77777777" w:rsidR="00975820" w:rsidRPr="00726347" w:rsidRDefault="00975820" w:rsidP="00726347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51" w14:textId="77777777" w:rsidR="00975820" w:rsidRPr="00726347" w:rsidRDefault="00975820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52" w14:textId="77777777" w:rsidR="00975820" w:rsidRPr="00726347" w:rsidRDefault="00975820" w:rsidP="0072634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53" w14:textId="77777777" w:rsidR="00975820" w:rsidRPr="00726347" w:rsidRDefault="00975820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54" w14:textId="77777777" w:rsidR="00975820" w:rsidRPr="00726347" w:rsidRDefault="00975820" w:rsidP="00726347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55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56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61" w14:textId="77777777" w:rsidTr="00726347">
        <w:trPr>
          <w:trHeight w:val="3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58" w14:textId="77777777" w:rsidR="00975820" w:rsidRPr="00726347" w:rsidRDefault="00975820" w:rsidP="00726347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59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5A" w14:textId="77777777" w:rsidR="00975820" w:rsidRPr="00726347" w:rsidRDefault="00975820" w:rsidP="00726347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5B" w14:textId="77777777" w:rsidR="00975820" w:rsidRPr="00726347" w:rsidRDefault="00975820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5C" w14:textId="77777777" w:rsidR="00975820" w:rsidRPr="00726347" w:rsidRDefault="00975820" w:rsidP="0072634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5D" w14:textId="77777777" w:rsidR="00975820" w:rsidRPr="00726347" w:rsidRDefault="00975820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5E" w14:textId="77777777" w:rsidR="00975820" w:rsidRPr="00726347" w:rsidRDefault="00975820" w:rsidP="00726347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5F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60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6B" w14:textId="77777777" w:rsidTr="00726347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62" w14:textId="77777777" w:rsidR="00975820" w:rsidRPr="00726347" w:rsidRDefault="00975820" w:rsidP="00726347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63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64" w14:textId="77777777" w:rsidR="00975820" w:rsidRPr="00726347" w:rsidRDefault="00975820" w:rsidP="00726347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65" w14:textId="77777777" w:rsidR="00975820" w:rsidRPr="00726347" w:rsidRDefault="00975820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66" w14:textId="77777777" w:rsidR="00975820" w:rsidRPr="00726347" w:rsidRDefault="00975820" w:rsidP="0072634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67" w14:textId="77777777" w:rsidR="00975820" w:rsidRPr="00726347" w:rsidRDefault="00975820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68" w14:textId="77777777" w:rsidR="00975820" w:rsidRPr="00726347" w:rsidRDefault="00975820" w:rsidP="00726347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69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6A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75" w14:textId="77777777" w:rsidTr="00726347">
        <w:trPr>
          <w:trHeight w:val="1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6C" w14:textId="77777777" w:rsidR="00975820" w:rsidRPr="00726347" w:rsidRDefault="00975820" w:rsidP="00726347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6D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6E" w14:textId="77777777" w:rsidR="00975820" w:rsidRPr="00726347" w:rsidRDefault="00975820" w:rsidP="00726347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6F" w14:textId="77777777" w:rsidR="00975820" w:rsidRPr="00726347" w:rsidRDefault="00975820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70" w14:textId="77777777" w:rsidR="00975820" w:rsidRPr="00726347" w:rsidRDefault="00975820" w:rsidP="0072634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71" w14:textId="77777777" w:rsidR="00975820" w:rsidRPr="00726347" w:rsidRDefault="00975820" w:rsidP="00726347">
            <w:pPr>
              <w:pStyle w:val="ListeParagraf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72" w14:textId="77777777" w:rsidR="00975820" w:rsidRPr="00726347" w:rsidRDefault="00975820" w:rsidP="00726347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73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74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7A" w14:textId="77777777" w:rsidTr="00726347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76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3.4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E277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Helal Ürün konusunda personele eğitim düzenlenerek eğitim kayıtlarının oluşturulduğunun bilgisi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78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79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7F" w14:textId="77777777" w:rsidTr="00726347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7B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3.5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7C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Dokümanların</w:t>
            </w:r>
            <w:proofErr w:type="gramEnd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kontrolü,  Kayıtların</w:t>
            </w:r>
            <w:proofErr w:type="gramEnd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kontrolü hakkında detaylı objektif bilgi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7D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7E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84" w14:textId="77777777" w:rsidTr="00726347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80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3.6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81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Düzeltici faaliyetlerin kontrolü hakkında detaylı objektif bilgi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82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83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89" w14:textId="77777777" w:rsidTr="00726347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85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3.7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86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Üretimde yer alan kilit personeli ve rollerini gösteren organizasyon programı hakkında detaylı objektif </w:t>
            </w:r>
            <w:proofErr w:type="gramStart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bilgi(</w:t>
            </w:r>
            <w:proofErr w:type="gramEnd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Yetkinlik kanıtları: CV, Diploma, Eğitim sertifikaları vb.)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87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88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8E" w14:textId="77777777" w:rsidTr="00726347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8A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3.8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8B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Ürün serbest bırakma, geri çekme prosesleri hakkında detaylı objektif bilgi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8C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8D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93" w14:textId="77777777" w:rsidTr="00726347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8F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3.9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90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Helal uygunluk değerlendirme talep edildiği standart ve mevcutta yürütülen standart(</w:t>
            </w:r>
            <w:proofErr w:type="spellStart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lar</w:t>
            </w:r>
            <w:proofErr w:type="spellEnd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 ve diğer normatif belgeler: numara, başlık, yayın yılı olacak şekilde Dış Kaynaklı Doküman Listesi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91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92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98" w14:textId="77777777" w:rsidTr="00726347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94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3.10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95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Acil durumlara hazırlık ve müdahale hakkında bilgi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96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97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9D" w14:textId="77777777" w:rsidTr="00726347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99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3.11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9A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Varsa daha önce helal belgelendirme kuruluşu tarafından verilen mevcut uygunluk belgelerinin kopyaları.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9B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9C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A2" w14:textId="77777777" w:rsidTr="00726347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9E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3.12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9F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Helal ürün ve üretim sürecindeki değişikliklerin kontrolü hakkında detaylı objektif bilgi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A0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A1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A7" w14:textId="77777777" w:rsidTr="00726347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A3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3.13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A4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Ön gereksinim programlarının yönetimi ile ilgili bilgi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A5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A6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AC" w14:textId="77777777" w:rsidTr="00726347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A8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3.14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A9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HACCP </w:t>
            </w:r>
            <w:proofErr w:type="gramStart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dokümanlarının</w:t>
            </w:r>
            <w:proofErr w:type="gramEnd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hazırlandığı  ile</w:t>
            </w:r>
            <w:proofErr w:type="gramEnd"/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ilgili bilgi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AA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AB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75820" w:rsidRPr="00726347" w14:paraId="4DBFE2B1" w14:textId="77777777" w:rsidTr="00726347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AD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3.</w:t>
            </w:r>
            <w:r w:rsidR="008B45BE"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  <w:r w:rsidRPr="0072634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AE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Girdi kontrol ve Tedarikçi değerlendirme şartlarının OIC/SMIIC 1 standart şartlarına uygunluğu ile ilgili bilgi.</w:t>
            </w:r>
          </w:p>
        </w:tc>
        <w:tc>
          <w:tcPr>
            <w:tcW w:w="80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2AF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2B0" w14:textId="77777777" w:rsidR="00975820" w:rsidRPr="00726347" w:rsidRDefault="00975820" w:rsidP="007263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4DBFE2B2" w14:textId="77777777" w:rsidR="00975820" w:rsidRPr="00726347" w:rsidRDefault="00975820" w:rsidP="00771616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DBFE2B3" w14:textId="77777777" w:rsidR="00D80A92" w:rsidRPr="00726347" w:rsidRDefault="00D80A92" w:rsidP="00771616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DBFE2B4" w14:textId="77777777" w:rsidR="00D80A92" w:rsidRPr="00726347" w:rsidRDefault="00D80A92" w:rsidP="00771616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DBFE2B5" w14:textId="77777777" w:rsidR="00D80A92" w:rsidRPr="00726347" w:rsidRDefault="00D80A92" w:rsidP="00771616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DBFE2B6" w14:textId="77777777" w:rsidR="00D80A92" w:rsidRPr="00726347" w:rsidRDefault="00D80A92" w:rsidP="00771616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DBFE2B7" w14:textId="77777777" w:rsidR="00D80A92" w:rsidRPr="00726347" w:rsidRDefault="00D80A92" w:rsidP="00771616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DBFE2B8" w14:textId="77777777" w:rsidR="00D80A92" w:rsidRPr="00726347" w:rsidRDefault="00D80A92" w:rsidP="00771616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DBFE2B9" w14:textId="77777777" w:rsidR="00D80A92" w:rsidRPr="00726347" w:rsidRDefault="00D80A92" w:rsidP="00771616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DBFE2BA" w14:textId="77777777" w:rsidR="000D0751" w:rsidRPr="00726347" w:rsidRDefault="00DD1469" w:rsidP="005D6916">
      <w:pPr>
        <w:spacing w:after="0" w:line="360" w:lineRule="auto"/>
        <w:ind w:left="-851" w:right="-740"/>
        <w:jc w:val="both"/>
        <w:rPr>
          <w:rFonts w:ascii="Times New Roman" w:eastAsia="Times New Roman" w:hAnsi="Times New Roman"/>
          <w:b/>
          <w:bCs/>
          <w:color w:val="FF0000"/>
          <w:sz w:val="16"/>
          <w:szCs w:val="20"/>
          <w:lang w:eastAsia="tr-TR"/>
        </w:rPr>
      </w:pPr>
      <w:r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Not: </w:t>
      </w:r>
      <w:r w:rsidR="00577A71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Yukarıda istenilen </w:t>
      </w:r>
      <w:r w:rsidR="00C823D0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detaylı objektif </w:t>
      </w:r>
      <w:r w:rsidR="00170014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>bilgiler</w:t>
      </w:r>
      <w:r w:rsidR="00577A71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 incelemede sorgulanacak olmakla birlikt</w:t>
      </w:r>
      <w:r w:rsidR="005D6916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>e bunlarla sınırlı değildir. OIC /SMIIC 9</w:t>
      </w:r>
      <w:r w:rsidR="00B40955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 </w:t>
      </w:r>
      <w:proofErr w:type="gramStart"/>
      <w:r w:rsidR="00B40955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>(</w:t>
      </w:r>
      <w:r w:rsidR="00577A71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 standardı</w:t>
      </w:r>
      <w:proofErr w:type="gramEnd"/>
      <w:r w:rsidR="00577A71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 ve ilgili Belgelendirme </w:t>
      </w:r>
      <w:r w:rsidR="00184F1F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Tetkik </w:t>
      </w:r>
      <w:r w:rsidR="00821A96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Raporu </w:t>
      </w:r>
      <w:r w:rsidR="008D428D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ve </w:t>
      </w:r>
      <w:proofErr w:type="spellStart"/>
      <w:r w:rsidR="008D428D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>Checklist</w:t>
      </w:r>
      <w:proofErr w:type="spellEnd"/>
      <w:r w:rsidR="008D428D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 </w:t>
      </w:r>
      <w:r w:rsidR="00821A96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>şartları</w:t>
      </w:r>
      <w:r w:rsidR="00577A71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 ayrıca aranacaktır</w:t>
      </w:r>
      <w:r w:rsidR="00801370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>.</w:t>
      </w:r>
      <w:r w:rsidR="00801370" w:rsidRPr="00726347">
        <w:rPr>
          <w:rFonts w:ascii="Times New Roman" w:hAnsi="Times New Roman"/>
          <w:b/>
          <w:sz w:val="20"/>
          <w:szCs w:val="24"/>
        </w:rPr>
        <w:t xml:space="preserve"> </w:t>
      </w:r>
      <w:r w:rsidR="000D0751" w:rsidRPr="00726347">
        <w:rPr>
          <w:rFonts w:ascii="Times New Roman" w:hAnsi="Times New Roman"/>
          <w:b/>
          <w:sz w:val="20"/>
          <w:szCs w:val="24"/>
          <w:lang w:val="it-IT"/>
        </w:rPr>
        <w:t>Eksik doküman gönderiminde süreç ilereletilmeyecek olup tamamlanması için 6 ay süre verilecektir.</w:t>
      </w:r>
      <w:r w:rsidR="00792C3F" w:rsidRPr="00726347">
        <w:rPr>
          <w:rFonts w:ascii="Times New Roman" w:hAnsi="Times New Roman"/>
          <w:b/>
          <w:sz w:val="20"/>
          <w:szCs w:val="24"/>
          <w:lang w:val="it-IT"/>
        </w:rPr>
        <w:t>Çoklu sahalarda bu form her saha için ayrı doldurulup ekleri gönderilmelidir.</w:t>
      </w:r>
      <w:r w:rsidR="00123C4A" w:rsidRPr="00726347">
        <w:rPr>
          <w:rFonts w:ascii="Times New Roman" w:eastAsia="Times New Roman" w:hAnsi="Times New Roman"/>
          <w:b/>
          <w:bCs/>
          <w:color w:val="FF0000"/>
          <w:sz w:val="18"/>
          <w:lang w:eastAsia="tr-TR"/>
        </w:rPr>
        <w:t xml:space="preserve"> </w:t>
      </w:r>
    </w:p>
    <w:p w14:paraId="4DBFE2BB" w14:textId="77777777" w:rsidR="00975820" w:rsidRPr="00726347" w:rsidRDefault="00975820" w:rsidP="005D6916">
      <w:pPr>
        <w:spacing w:after="0" w:line="360" w:lineRule="auto"/>
        <w:ind w:left="-851" w:right="-740"/>
        <w:jc w:val="both"/>
        <w:rPr>
          <w:rFonts w:ascii="Times New Roman" w:eastAsia="Times New Roman" w:hAnsi="Times New Roman"/>
          <w:b/>
          <w:i/>
          <w:color w:val="000000"/>
          <w:sz w:val="16"/>
          <w:szCs w:val="24"/>
          <w:lang w:eastAsia="tr-TR"/>
        </w:rPr>
      </w:pPr>
    </w:p>
    <w:p w14:paraId="4DBFE2BC" w14:textId="61CA245C" w:rsidR="00577A71" w:rsidRPr="00726347" w:rsidRDefault="00577A71" w:rsidP="005D6916">
      <w:pPr>
        <w:spacing w:after="0" w:line="360" w:lineRule="auto"/>
        <w:ind w:left="-851" w:right="-740"/>
        <w:jc w:val="both"/>
        <w:rPr>
          <w:rFonts w:ascii="Times New Roman" w:eastAsia="Times New Roman" w:hAnsi="Times New Roman"/>
          <w:b/>
          <w:i/>
          <w:color w:val="000000"/>
          <w:sz w:val="18"/>
          <w:szCs w:val="24"/>
          <w:lang w:eastAsia="tr-TR"/>
        </w:rPr>
      </w:pPr>
      <w:r w:rsidRPr="00726347">
        <w:rPr>
          <w:rFonts w:ascii="Times New Roman" w:eastAsia="Times New Roman" w:hAnsi="Times New Roman"/>
          <w:b/>
          <w:i/>
          <w:color w:val="000000"/>
          <w:sz w:val="18"/>
          <w:szCs w:val="24"/>
          <w:lang w:eastAsia="tr-TR"/>
        </w:rPr>
        <w:t xml:space="preserve">Firmamızda üretmiş olduğumuz ürünlerin yukarıda belirtilen girdileri ile ilgili olabilecek herhangi bir tedarikçi değişikliğinin </w:t>
      </w:r>
      <w:r w:rsidR="00664E30">
        <w:rPr>
          <w:rFonts w:ascii="Times New Roman" w:eastAsia="Times New Roman" w:hAnsi="Times New Roman"/>
          <w:b/>
          <w:i/>
          <w:color w:val="000000"/>
          <w:sz w:val="18"/>
          <w:szCs w:val="24"/>
          <w:lang w:eastAsia="tr-TR"/>
        </w:rPr>
        <w:t>SİGMACERT GLOBAL</w:t>
      </w:r>
      <w:r w:rsidR="00156AA4" w:rsidRPr="00726347">
        <w:rPr>
          <w:rFonts w:ascii="Times New Roman" w:eastAsia="Times New Roman" w:hAnsi="Times New Roman"/>
          <w:b/>
          <w:i/>
          <w:color w:val="000000"/>
          <w:sz w:val="18"/>
          <w:szCs w:val="24"/>
          <w:lang w:eastAsia="tr-TR"/>
        </w:rPr>
        <w:t xml:space="preserve"> Helal</w:t>
      </w:r>
      <w:r w:rsidRPr="00726347">
        <w:rPr>
          <w:rFonts w:ascii="Times New Roman" w:eastAsia="Times New Roman" w:hAnsi="Times New Roman"/>
          <w:b/>
          <w:i/>
          <w:color w:val="000000"/>
          <w:sz w:val="18"/>
          <w:szCs w:val="24"/>
          <w:lang w:eastAsia="tr-TR"/>
        </w:rPr>
        <w:t xml:space="preserve"> Belgelendirme Müdürlüğüne bildirileceğini ve bu konuda izlenebilirlik ve tedarik zincirinde bir sorun yaşanmaması için </w:t>
      </w:r>
      <w:r w:rsidR="00664E30">
        <w:rPr>
          <w:rFonts w:ascii="Times New Roman" w:eastAsia="Times New Roman" w:hAnsi="Times New Roman"/>
          <w:b/>
          <w:i/>
          <w:color w:val="000000"/>
          <w:sz w:val="18"/>
          <w:szCs w:val="24"/>
          <w:lang w:eastAsia="tr-TR"/>
        </w:rPr>
        <w:t>SİGMACERT GLOBAL</w:t>
      </w:r>
      <w:r w:rsidR="00156AA4" w:rsidRPr="00726347">
        <w:rPr>
          <w:rFonts w:ascii="Times New Roman" w:eastAsia="Times New Roman" w:hAnsi="Times New Roman"/>
          <w:b/>
          <w:i/>
          <w:color w:val="000000"/>
          <w:sz w:val="18"/>
          <w:szCs w:val="24"/>
          <w:lang w:eastAsia="tr-TR"/>
        </w:rPr>
        <w:t xml:space="preserve"> tarafından</w:t>
      </w:r>
      <w:r w:rsidRPr="00726347">
        <w:rPr>
          <w:rFonts w:ascii="Times New Roman" w:eastAsia="Times New Roman" w:hAnsi="Times New Roman"/>
          <w:b/>
          <w:i/>
          <w:color w:val="000000"/>
          <w:sz w:val="18"/>
          <w:szCs w:val="24"/>
          <w:lang w:eastAsia="tr-TR"/>
        </w:rPr>
        <w:t xml:space="preserve"> gerçekleştirilebilecek olan tedarikçi değerlendirme </w:t>
      </w:r>
      <w:r w:rsidR="00821A96" w:rsidRPr="00726347">
        <w:rPr>
          <w:rFonts w:ascii="Times New Roman" w:eastAsia="Times New Roman" w:hAnsi="Times New Roman"/>
          <w:b/>
          <w:i/>
          <w:color w:val="000000"/>
          <w:sz w:val="18"/>
          <w:szCs w:val="24"/>
          <w:lang w:eastAsia="tr-TR"/>
        </w:rPr>
        <w:t>tetkik</w:t>
      </w:r>
      <w:r w:rsidRPr="00726347">
        <w:rPr>
          <w:rFonts w:ascii="Times New Roman" w:eastAsia="Times New Roman" w:hAnsi="Times New Roman"/>
          <w:b/>
          <w:i/>
          <w:color w:val="000000"/>
          <w:sz w:val="18"/>
          <w:szCs w:val="24"/>
          <w:lang w:eastAsia="tr-TR"/>
        </w:rPr>
        <w:t>lerini kabul edeceğimizi beyan ve taahhüt ederiz</w:t>
      </w:r>
      <w:r w:rsidR="000D0751" w:rsidRPr="00726347">
        <w:rPr>
          <w:rFonts w:ascii="Times New Roman" w:eastAsia="Times New Roman" w:hAnsi="Times New Roman"/>
          <w:b/>
          <w:i/>
          <w:color w:val="000000"/>
          <w:sz w:val="18"/>
          <w:szCs w:val="24"/>
          <w:lang w:eastAsia="tr-TR"/>
        </w:rPr>
        <w:t>.</w:t>
      </w:r>
      <w:r w:rsidR="004F5F87" w:rsidRPr="00726347">
        <w:rPr>
          <w:rFonts w:ascii="Times New Roman" w:eastAsia="Times New Roman" w:hAnsi="Times New Roman"/>
          <w:b/>
          <w:i/>
          <w:color w:val="000000"/>
          <w:sz w:val="18"/>
          <w:szCs w:val="24"/>
          <w:lang w:eastAsia="tr-TR"/>
        </w:rPr>
        <w:t xml:space="preserve"> </w:t>
      </w:r>
    </w:p>
    <w:p w14:paraId="4DBFE2BD" w14:textId="77777777" w:rsidR="00792C3F" w:rsidRPr="00726347" w:rsidRDefault="00792C3F" w:rsidP="005D6916">
      <w:pPr>
        <w:spacing w:after="0" w:line="360" w:lineRule="auto"/>
        <w:ind w:left="-851" w:right="-740"/>
        <w:jc w:val="both"/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tr-TR"/>
        </w:rPr>
      </w:pPr>
    </w:p>
    <w:p w14:paraId="4DBFE2BE" w14:textId="77777777" w:rsidR="00577A71" w:rsidRPr="00726347" w:rsidRDefault="00975820" w:rsidP="00975820">
      <w:pPr>
        <w:spacing w:after="0" w:line="360" w:lineRule="auto"/>
        <w:ind w:left="-851" w:right="-740"/>
        <w:jc w:val="both"/>
        <w:rPr>
          <w:rFonts w:ascii="Times New Roman" w:eastAsia="Times New Roman" w:hAnsi="Times New Roman"/>
          <w:sz w:val="20"/>
          <w:szCs w:val="24"/>
          <w:lang w:eastAsia="tr-TR"/>
        </w:rPr>
      </w:pPr>
      <w:r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Başvurulan </w:t>
      </w:r>
      <w:proofErr w:type="gramStart"/>
      <w:r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hizmetle </w:t>
      </w:r>
      <w:r w:rsidR="00577A71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 ilgili</w:t>
      </w:r>
      <w:proofErr w:type="gramEnd"/>
      <w:r w:rsidR="00577A71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 </w:t>
      </w:r>
      <w:r w:rsidR="00C823D0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detaylı objektif </w:t>
      </w:r>
      <w:r w:rsidR="00792C3F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>bilgilerin</w:t>
      </w:r>
      <w:r w:rsidR="00577A71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 doğru ve tam olduğunu beyan ve taahhüt </w:t>
      </w:r>
      <w:proofErr w:type="gramStart"/>
      <w:r w:rsidR="00577A71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>ederim./</w:t>
      </w:r>
      <w:proofErr w:type="gramEnd"/>
    </w:p>
    <w:p w14:paraId="4DBFE2BF" w14:textId="77777777" w:rsidR="00577A71" w:rsidRPr="00726347" w:rsidRDefault="00577A71" w:rsidP="00975820">
      <w:pPr>
        <w:spacing w:after="0" w:line="360" w:lineRule="auto"/>
        <w:ind w:left="-851" w:right="-740"/>
        <w:jc w:val="both"/>
        <w:rPr>
          <w:rFonts w:ascii="Times New Roman" w:eastAsia="Times New Roman" w:hAnsi="Times New Roman"/>
          <w:sz w:val="20"/>
          <w:szCs w:val="24"/>
          <w:lang w:eastAsia="tr-TR"/>
        </w:rPr>
      </w:pPr>
      <w:r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>Kuruluş Yetkilisi</w:t>
      </w:r>
      <w:r w:rsidRPr="00726347">
        <w:rPr>
          <w:rFonts w:ascii="Times New Roman" w:eastAsia="Times New Roman" w:hAnsi="Times New Roman"/>
          <w:sz w:val="20"/>
          <w:szCs w:val="24"/>
          <w:lang w:eastAsia="tr-TR"/>
        </w:rPr>
        <w:t xml:space="preserve">: </w:t>
      </w:r>
    </w:p>
    <w:p w14:paraId="4DBFE2C0" w14:textId="77777777" w:rsidR="00975820" w:rsidRPr="00726347" w:rsidRDefault="00577A71" w:rsidP="00975820">
      <w:pPr>
        <w:spacing w:after="0" w:line="360" w:lineRule="auto"/>
        <w:ind w:left="-851" w:right="-740"/>
        <w:jc w:val="both"/>
        <w:rPr>
          <w:rFonts w:ascii="Times New Roman" w:eastAsia="Times New Roman" w:hAnsi="Times New Roman"/>
          <w:sz w:val="20"/>
          <w:szCs w:val="24"/>
          <w:lang w:eastAsia="tr-TR"/>
        </w:rPr>
      </w:pPr>
      <w:r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>Adı ve Soyadı</w:t>
      </w:r>
      <w:r w:rsidRPr="00726347">
        <w:rPr>
          <w:rFonts w:ascii="Times New Roman" w:eastAsia="Times New Roman" w:hAnsi="Times New Roman"/>
          <w:sz w:val="20"/>
          <w:szCs w:val="24"/>
          <w:lang w:eastAsia="tr-TR"/>
        </w:rPr>
        <w:t xml:space="preserve">: </w:t>
      </w:r>
    </w:p>
    <w:p w14:paraId="4DBFE2C1" w14:textId="77777777" w:rsidR="00975820" w:rsidRPr="00726347" w:rsidRDefault="00577A71" w:rsidP="00975820">
      <w:pPr>
        <w:spacing w:after="0" w:line="360" w:lineRule="auto"/>
        <w:ind w:left="-851" w:right="-740"/>
        <w:jc w:val="both"/>
        <w:rPr>
          <w:rFonts w:ascii="Times New Roman" w:eastAsia="Times New Roman" w:hAnsi="Times New Roman"/>
          <w:sz w:val="20"/>
          <w:szCs w:val="24"/>
          <w:lang w:eastAsia="tr-TR"/>
        </w:rPr>
      </w:pPr>
      <w:r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>Tarih</w:t>
      </w:r>
      <w:r w:rsidR="00E14F10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ab/>
      </w:r>
      <w:r w:rsidR="00E14F10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ab/>
      </w:r>
      <w:r w:rsidR="00E14F10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ab/>
      </w:r>
      <w:r w:rsidR="00E14F10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ab/>
      </w:r>
      <w:r w:rsidR="00E14F10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ab/>
      </w:r>
      <w:r w:rsidR="00E14F10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ab/>
      </w:r>
      <w:r w:rsidR="00E14F10"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ab/>
      </w:r>
      <w:r w:rsidRPr="00726347">
        <w:rPr>
          <w:rFonts w:ascii="Times New Roman" w:eastAsia="Times New Roman" w:hAnsi="Times New Roman"/>
          <w:sz w:val="20"/>
          <w:szCs w:val="24"/>
          <w:lang w:eastAsia="tr-TR"/>
        </w:rPr>
        <w:t xml:space="preserve"> </w:t>
      </w:r>
    </w:p>
    <w:p w14:paraId="4DBFE2C2" w14:textId="77777777" w:rsidR="00577A71" w:rsidRPr="00726347" w:rsidRDefault="00577A71" w:rsidP="00975820">
      <w:pPr>
        <w:spacing w:after="0" w:line="360" w:lineRule="auto"/>
        <w:ind w:left="-851" w:right="-740"/>
        <w:jc w:val="both"/>
        <w:rPr>
          <w:rFonts w:ascii="Times New Roman" w:eastAsia="Times New Roman" w:hAnsi="Times New Roman"/>
          <w:sz w:val="20"/>
          <w:szCs w:val="24"/>
          <w:lang w:eastAsia="tr-TR"/>
        </w:rPr>
      </w:pPr>
      <w:r w:rsidRPr="00726347">
        <w:rPr>
          <w:rFonts w:ascii="Times New Roman" w:eastAsia="Times New Roman" w:hAnsi="Times New Roman"/>
          <w:b/>
          <w:sz w:val="20"/>
          <w:szCs w:val="24"/>
          <w:lang w:eastAsia="tr-TR"/>
        </w:rPr>
        <w:t>Kaşe ve İmza</w:t>
      </w:r>
      <w:r w:rsidRPr="00726347">
        <w:rPr>
          <w:rFonts w:ascii="Times New Roman" w:eastAsia="Times New Roman" w:hAnsi="Times New Roman"/>
          <w:sz w:val="28"/>
          <w:szCs w:val="24"/>
          <w:lang w:eastAsia="tr-TR"/>
        </w:rPr>
        <w:t xml:space="preserve">: </w:t>
      </w:r>
    </w:p>
    <w:p w14:paraId="4DBFE2C3" w14:textId="77777777" w:rsidR="00DD1469" w:rsidRPr="00726347" w:rsidRDefault="00DD1469" w:rsidP="00975820">
      <w:pPr>
        <w:spacing w:after="0" w:line="36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DBFE2C4" w14:textId="77777777" w:rsidR="00DD1469" w:rsidRPr="00726347" w:rsidRDefault="00DD1469" w:rsidP="00E14F10">
      <w:pPr>
        <w:spacing w:after="0" w:line="36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DBFE2C5" w14:textId="77777777" w:rsidR="00D80A92" w:rsidRPr="00726347" w:rsidRDefault="00D80A92" w:rsidP="00E14F10">
      <w:pPr>
        <w:spacing w:after="0" w:line="36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DBFE2C6" w14:textId="77777777" w:rsidR="00D80A92" w:rsidRPr="00726347" w:rsidRDefault="00D80A92" w:rsidP="00E14F10">
      <w:pPr>
        <w:spacing w:after="0" w:line="36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DBFE2C7" w14:textId="77777777" w:rsidR="00D80A92" w:rsidRPr="00726347" w:rsidRDefault="00D80A92" w:rsidP="00E14F10">
      <w:pPr>
        <w:spacing w:after="0" w:line="36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DBFE2C8" w14:textId="77777777" w:rsidR="00D80A92" w:rsidRPr="00726347" w:rsidRDefault="00D80A92" w:rsidP="00E14F10">
      <w:pPr>
        <w:spacing w:after="0" w:line="36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DBFE2C9" w14:textId="77777777" w:rsidR="00D80A92" w:rsidRPr="00726347" w:rsidRDefault="00D80A92" w:rsidP="00E14F10">
      <w:pPr>
        <w:spacing w:after="0" w:line="36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DBFE2CA" w14:textId="77777777" w:rsidR="00D80A92" w:rsidRPr="00726347" w:rsidRDefault="00D80A92" w:rsidP="00E14F10">
      <w:pPr>
        <w:spacing w:after="0" w:line="36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DBFE2CB" w14:textId="77777777" w:rsidR="00D80A92" w:rsidRPr="00726347" w:rsidRDefault="00D80A92" w:rsidP="00E14F10">
      <w:pPr>
        <w:spacing w:after="0" w:line="36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DBFE2CC" w14:textId="77777777" w:rsidR="00DD1469" w:rsidRPr="00726347" w:rsidRDefault="00DD1469" w:rsidP="009758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DBFE2CD" w14:textId="4ADE18E1" w:rsidR="00577A71" w:rsidRPr="00726347" w:rsidRDefault="004078CF" w:rsidP="00577A71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726347">
        <w:rPr>
          <w:rFonts w:ascii="Times New Roman" w:eastAsia="Times New Roman" w:hAnsi="Times New Roman"/>
          <w:sz w:val="24"/>
          <w:szCs w:val="24"/>
          <w:lang w:eastAsia="tr-TR"/>
        </w:rPr>
        <w:t xml:space="preserve">Bu kısım </w:t>
      </w:r>
      <w:r w:rsidR="00664E30">
        <w:rPr>
          <w:rFonts w:ascii="Times New Roman" w:eastAsia="Times New Roman" w:hAnsi="Times New Roman"/>
          <w:sz w:val="24"/>
          <w:szCs w:val="24"/>
          <w:lang w:eastAsia="tr-TR"/>
        </w:rPr>
        <w:t>SİGMACERT GLOBAL</w:t>
      </w:r>
      <w:r w:rsidRPr="00726347">
        <w:rPr>
          <w:rFonts w:ascii="Times New Roman" w:eastAsia="Times New Roman" w:hAnsi="Times New Roman"/>
          <w:sz w:val="24"/>
          <w:szCs w:val="24"/>
          <w:lang w:eastAsia="tr-TR"/>
        </w:rPr>
        <w:t xml:space="preserve"> tarafından </w:t>
      </w:r>
      <w:r w:rsidR="008D428D" w:rsidRPr="00726347">
        <w:rPr>
          <w:rFonts w:ascii="Times New Roman" w:eastAsia="Times New Roman" w:hAnsi="Times New Roman"/>
          <w:sz w:val="24"/>
          <w:szCs w:val="24"/>
          <w:lang w:eastAsia="tr-TR"/>
        </w:rPr>
        <w:t>doldurulacaktır</w:t>
      </w:r>
      <w:r w:rsidRPr="00726347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tbl>
      <w:tblPr>
        <w:tblW w:w="151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096"/>
        <w:gridCol w:w="8618"/>
      </w:tblGrid>
      <w:tr w:rsidR="00577A71" w:rsidRPr="00726347" w14:paraId="4DBFE2D6" w14:textId="77777777" w:rsidTr="00726347">
        <w:trPr>
          <w:trHeight w:val="861"/>
        </w:trPr>
        <w:tc>
          <w:tcPr>
            <w:tcW w:w="425" w:type="dxa"/>
            <w:shd w:val="clear" w:color="auto" w:fill="auto"/>
            <w:vAlign w:val="center"/>
          </w:tcPr>
          <w:p w14:paraId="4DBFE2CE" w14:textId="77777777" w:rsidR="00577A71" w:rsidRPr="00726347" w:rsidRDefault="00577A71" w:rsidP="00726347">
            <w:pPr>
              <w:spacing w:after="0" w:line="240" w:lineRule="auto"/>
              <w:ind w:left="-709"/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DBFE2CF" w14:textId="77777777" w:rsidR="00577A71" w:rsidRPr="00726347" w:rsidRDefault="00577A71" w:rsidP="00726347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 xml:space="preserve">Başvuru konusu mevzuatta yer alıyor mu? 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DBFE2D0" w14:textId="77777777" w:rsidR="00577A71" w:rsidRPr="00726347" w:rsidRDefault="00577A71" w:rsidP="00726347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instrText xml:space="preserve"> FORMCHECKBOX </w:instrText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fldChar w:fldCharType="separate"/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fldChar w:fldCharType="end"/>
            </w:r>
            <w:bookmarkEnd w:id="0"/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 xml:space="preserve"> </w:t>
            </w:r>
            <w:r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Evet/</w:t>
            </w:r>
            <w:proofErr w:type="spellStart"/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Yes</w:t>
            </w:r>
            <w:proofErr w:type="spellEnd"/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 xml:space="preserve">                            </w:t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instrText xml:space="preserve"> FORMCHECKBOX </w:instrText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fldChar w:fldCharType="separate"/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fldChar w:fldCharType="end"/>
            </w:r>
            <w:bookmarkEnd w:id="1"/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 xml:space="preserve"> </w:t>
            </w:r>
            <w:r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Hayır/</w:t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No</w:t>
            </w:r>
          </w:p>
          <w:p w14:paraId="4DBFE2D1" w14:textId="77777777" w:rsidR="00577A71" w:rsidRPr="00726347" w:rsidRDefault="00577A71" w:rsidP="00726347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  <w:p w14:paraId="4DBFE2D2" w14:textId="77777777" w:rsidR="00577A71" w:rsidRPr="00726347" w:rsidRDefault="00577A71" w:rsidP="00726347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Hayır ise açıklayınız.</w:t>
            </w:r>
          </w:p>
          <w:p w14:paraId="4DBFE2D3" w14:textId="77777777" w:rsidR="00577A71" w:rsidRPr="00726347" w:rsidRDefault="00577A71" w:rsidP="00726347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……………………………………………………….........…………………….........…………………</w:t>
            </w:r>
          </w:p>
          <w:p w14:paraId="4DBFE2D4" w14:textId="77777777" w:rsidR="00577A71" w:rsidRPr="00726347" w:rsidRDefault="00577A71" w:rsidP="00726347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…………………………………………………………….…………………….........…………………</w:t>
            </w:r>
          </w:p>
          <w:p w14:paraId="4DBFE2D5" w14:textId="77777777" w:rsidR="00577A71" w:rsidRPr="00726347" w:rsidRDefault="00577A71" w:rsidP="00726347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…………………………………………………………….…………………….........…………………</w:t>
            </w:r>
          </w:p>
        </w:tc>
      </w:tr>
      <w:tr w:rsidR="00577A71" w:rsidRPr="00726347" w14:paraId="4DBFE2DF" w14:textId="77777777" w:rsidTr="00726347">
        <w:trPr>
          <w:trHeight w:val="1538"/>
        </w:trPr>
        <w:tc>
          <w:tcPr>
            <w:tcW w:w="425" w:type="dxa"/>
            <w:shd w:val="clear" w:color="auto" w:fill="auto"/>
            <w:vAlign w:val="center"/>
          </w:tcPr>
          <w:p w14:paraId="4DBFE2D7" w14:textId="77777777" w:rsidR="00577A71" w:rsidRPr="00726347" w:rsidRDefault="00577A71" w:rsidP="00726347">
            <w:pPr>
              <w:spacing w:after="0" w:line="240" w:lineRule="auto"/>
              <w:ind w:left="-709"/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DBFE2D8" w14:textId="77777777" w:rsidR="00577A71" w:rsidRPr="00726347" w:rsidRDefault="00577A71" w:rsidP="00726347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Mevzuat ve helal şartları dik</w:t>
            </w:r>
            <w:r w:rsidR="00975820"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kate alındığında başvurulan hizmet</w:t>
            </w:r>
            <w:r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 xml:space="preserve"> belgelendirilebilir mi?</w:t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?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DBFE2D9" w14:textId="77777777" w:rsidR="00577A71" w:rsidRPr="00726347" w:rsidRDefault="00577A71" w:rsidP="00726347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instrText xml:space="preserve"> FORMCHECKBOX </w:instrText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fldChar w:fldCharType="separate"/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fldChar w:fldCharType="end"/>
            </w:r>
            <w:bookmarkEnd w:id="2"/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 xml:space="preserve"> </w:t>
            </w:r>
            <w:r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Evet/</w:t>
            </w:r>
            <w:proofErr w:type="spellStart"/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Yes</w:t>
            </w:r>
            <w:proofErr w:type="spellEnd"/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 xml:space="preserve">                            </w:t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instrText xml:space="preserve"> FORMCHECKBOX </w:instrText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fldChar w:fldCharType="separate"/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fldChar w:fldCharType="end"/>
            </w:r>
            <w:bookmarkEnd w:id="3"/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 xml:space="preserve"> </w:t>
            </w:r>
            <w:r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Hayır</w:t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/No</w:t>
            </w:r>
          </w:p>
          <w:p w14:paraId="4DBFE2DA" w14:textId="77777777" w:rsidR="00577A71" w:rsidRPr="00726347" w:rsidRDefault="00577A71" w:rsidP="00726347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  <w:p w14:paraId="4DBFE2DB" w14:textId="77777777" w:rsidR="00577A71" w:rsidRPr="00726347" w:rsidRDefault="00577A71" w:rsidP="00726347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Hayır ise açıklayınız.</w:t>
            </w:r>
          </w:p>
          <w:p w14:paraId="4DBFE2DC" w14:textId="77777777" w:rsidR="00577A71" w:rsidRPr="00726347" w:rsidRDefault="00577A71" w:rsidP="00726347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………………………………………………………........…………………….........…………………</w:t>
            </w:r>
          </w:p>
          <w:p w14:paraId="4DBFE2DD" w14:textId="77777777" w:rsidR="00577A71" w:rsidRPr="00726347" w:rsidRDefault="00577A71" w:rsidP="00726347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………………………………………………………………………………….........…………………</w:t>
            </w:r>
          </w:p>
          <w:p w14:paraId="4DBFE2DE" w14:textId="77777777" w:rsidR="00577A71" w:rsidRPr="00726347" w:rsidRDefault="00577A71" w:rsidP="00726347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………………………………………………………………………………….........…………………</w:t>
            </w:r>
          </w:p>
        </w:tc>
      </w:tr>
      <w:tr w:rsidR="00577A71" w:rsidRPr="00726347" w14:paraId="4DBFE2E7" w14:textId="77777777" w:rsidTr="00726347">
        <w:tc>
          <w:tcPr>
            <w:tcW w:w="425" w:type="dxa"/>
            <w:shd w:val="clear" w:color="auto" w:fill="auto"/>
            <w:vAlign w:val="center"/>
          </w:tcPr>
          <w:p w14:paraId="4DBFE2E0" w14:textId="77777777" w:rsidR="00577A71" w:rsidRPr="00726347" w:rsidRDefault="00577A71" w:rsidP="00726347">
            <w:pPr>
              <w:spacing w:after="0" w:line="240" w:lineRule="auto"/>
              <w:ind w:left="-709"/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3</w:t>
            </w:r>
          </w:p>
        </w:tc>
        <w:tc>
          <w:tcPr>
            <w:tcW w:w="14714" w:type="dxa"/>
            <w:gridSpan w:val="2"/>
            <w:shd w:val="clear" w:color="auto" w:fill="auto"/>
            <w:vAlign w:val="center"/>
          </w:tcPr>
          <w:p w14:paraId="4DBFE2E1" w14:textId="77777777" w:rsidR="00577A71" w:rsidRPr="00726347" w:rsidRDefault="00577A71" w:rsidP="00726347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 xml:space="preserve">Başvuru </w:t>
            </w:r>
            <w:r w:rsidR="00975820"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kabul ediliyor ise; ürünlere/hizmetlere</w:t>
            </w:r>
            <w:r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 xml:space="preserve"> uygulanması gereken deneyleri </w:t>
            </w:r>
            <w:proofErr w:type="gramStart"/>
            <w:r w:rsidRPr="00726347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belirtiniz.</w:t>
            </w: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.</w:t>
            </w:r>
            <w:proofErr w:type="gramEnd"/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 xml:space="preserve"> </w:t>
            </w:r>
          </w:p>
          <w:p w14:paraId="4DBFE2E2" w14:textId="77777777" w:rsidR="00577A71" w:rsidRPr="00726347" w:rsidRDefault="00577A71" w:rsidP="00726347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1……………………………………………………………………………………………………………………………………………………………….........………………………</w:t>
            </w:r>
          </w:p>
          <w:p w14:paraId="4DBFE2E3" w14:textId="77777777" w:rsidR="00577A71" w:rsidRPr="00726347" w:rsidRDefault="00577A71" w:rsidP="00726347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2………………………………………………………………………………………………………………………………………………………………….........……………………</w:t>
            </w:r>
          </w:p>
          <w:p w14:paraId="4DBFE2E4" w14:textId="77777777" w:rsidR="00577A71" w:rsidRPr="00726347" w:rsidRDefault="00577A71" w:rsidP="00726347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3………………………………………………………………………………………………………………………………………………………………….........……………………</w:t>
            </w:r>
          </w:p>
          <w:p w14:paraId="4DBFE2E5" w14:textId="77777777" w:rsidR="00577A71" w:rsidRPr="00726347" w:rsidRDefault="00577A71" w:rsidP="00726347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4………………………………………………………………………………………………………………………………………………………………….........……………………</w:t>
            </w:r>
          </w:p>
          <w:p w14:paraId="4DBFE2E6" w14:textId="77777777" w:rsidR="00577A71" w:rsidRPr="00726347" w:rsidRDefault="00577A71" w:rsidP="00726347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  <w:r w:rsidRPr="00726347"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  <w:t>5………………………………………………………………………………………………………………………………………………………………….........……………………</w:t>
            </w:r>
          </w:p>
        </w:tc>
      </w:tr>
    </w:tbl>
    <w:p w14:paraId="4DBFE2E8" w14:textId="77777777" w:rsidR="00577A71" w:rsidRPr="00726347" w:rsidRDefault="00577A71" w:rsidP="00577A71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DBFE2E9" w14:textId="77777777" w:rsidR="00577A71" w:rsidRPr="00726347" w:rsidRDefault="004078CF" w:rsidP="00E14F10">
      <w:pPr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>Kontrolü</w:t>
      </w:r>
      <w:r w:rsidR="00577A71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yapan </w:t>
      </w:r>
      <w:r w:rsidR="00E14F10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>Belgelendirme Müdürü</w:t>
      </w:r>
      <w:r w:rsidR="0044115A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="00E14F10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>:</w:t>
      </w:r>
    </w:p>
    <w:p w14:paraId="4DBFE2EA" w14:textId="77777777" w:rsidR="00577A71" w:rsidRPr="00726347" w:rsidRDefault="00577A71" w:rsidP="00E14F10">
      <w:pPr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>Adı ve Soyadı</w:t>
      </w:r>
      <w:r w:rsidRPr="0072634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72634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72634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726347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14:paraId="4DBFE2EB" w14:textId="77777777" w:rsidR="00577A71" w:rsidRPr="00726347" w:rsidRDefault="00577A71" w:rsidP="00E14F10">
      <w:pPr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>Tarih</w:t>
      </w:r>
      <w:r w:rsidR="00E14F10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="00E14F10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="00E14F10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="00E14F10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="00E14F10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ab/>
        <w:t>:</w:t>
      </w:r>
    </w:p>
    <w:p w14:paraId="4DBFE2EC" w14:textId="77777777" w:rsidR="008C1DF4" w:rsidRPr="00726347" w:rsidRDefault="00577A71" w:rsidP="00E14F10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>İmza</w:t>
      </w:r>
      <w:r w:rsidR="00E14F10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="00E14F10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="00E14F10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="00E14F10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="00E14F10" w:rsidRPr="00726347">
        <w:rPr>
          <w:rFonts w:ascii="Times New Roman" w:eastAsia="Times New Roman" w:hAnsi="Times New Roman"/>
          <w:b/>
          <w:sz w:val="24"/>
          <w:szCs w:val="24"/>
          <w:lang w:eastAsia="tr-TR"/>
        </w:rPr>
        <w:tab/>
        <w:t>:</w:t>
      </w:r>
    </w:p>
    <w:p w14:paraId="4DBFE2ED" w14:textId="77777777" w:rsidR="00975820" w:rsidRPr="00726347" w:rsidRDefault="00975820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</w:p>
    <w:sectPr w:rsidR="00975820" w:rsidRPr="00726347" w:rsidSect="00577A71">
      <w:headerReference w:type="default" r:id="rId11"/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94FF" w14:textId="77777777" w:rsidR="00002D97" w:rsidRDefault="00002D97" w:rsidP="00577A71">
      <w:pPr>
        <w:spacing w:after="0" w:line="240" w:lineRule="auto"/>
      </w:pPr>
      <w:r>
        <w:separator/>
      </w:r>
    </w:p>
  </w:endnote>
  <w:endnote w:type="continuationSeparator" w:id="0">
    <w:p w14:paraId="27338371" w14:textId="77777777" w:rsidR="00002D97" w:rsidRDefault="00002D97" w:rsidP="0057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4646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BFE2F6" w14:textId="77777777" w:rsidR="00D80A92" w:rsidRDefault="00D80A92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634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634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BFE2F7" w14:textId="113E9230" w:rsidR="004078CF" w:rsidRPr="00AF28B1" w:rsidRDefault="00ED219F">
    <w:pPr>
      <w:pStyle w:val="AltBilgi"/>
      <w:rPr>
        <w:rFonts w:ascii="Times New Roman" w:hAnsi="Times New Roman"/>
        <w:sz w:val="16"/>
        <w:szCs w:val="16"/>
      </w:rPr>
    </w:pPr>
    <w:r>
      <w:rPr>
        <w:sz w:val="16"/>
        <w:szCs w:val="16"/>
      </w:rPr>
      <w:t>H.FR.127 Rev.</w:t>
    </w:r>
    <w:proofErr w:type="gramStart"/>
    <w:r>
      <w:rPr>
        <w:sz w:val="16"/>
        <w:szCs w:val="16"/>
      </w:rPr>
      <w:t>0</w:t>
    </w:r>
    <w:r w:rsidR="00CB59F2">
      <w:rPr>
        <w:sz w:val="16"/>
        <w:szCs w:val="16"/>
      </w:rPr>
      <w:t>1</w:t>
    </w:r>
    <w:r w:rsidR="00CE6DDF">
      <w:rPr>
        <w:sz w:val="16"/>
        <w:szCs w:val="16"/>
      </w:rPr>
      <w:t xml:space="preserve">  </w:t>
    </w:r>
    <w:r w:rsidR="00CB59F2">
      <w:rPr>
        <w:sz w:val="16"/>
        <w:szCs w:val="16"/>
      </w:rPr>
      <w:t>30</w:t>
    </w:r>
    <w:r w:rsidR="00CE6DDF">
      <w:rPr>
        <w:sz w:val="16"/>
        <w:szCs w:val="16"/>
      </w:rPr>
      <w:t>.0</w:t>
    </w:r>
    <w:r w:rsidR="00CB59F2">
      <w:rPr>
        <w:sz w:val="16"/>
        <w:szCs w:val="16"/>
      </w:rPr>
      <w:t>4</w:t>
    </w:r>
    <w:r w:rsidR="00CE6DDF">
      <w:rPr>
        <w:sz w:val="16"/>
        <w:szCs w:val="16"/>
      </w:rPr>
      <w:t>.202</w:t>
    </w:r>
    <w:r w:rsidR="00CB59F2">
      <w:rPr>
        <w:sz w:val="16"/>
        <w:szCs w:val="16"/>
      </w:rPr>
      <w:t>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6916B" w14:textId="77777777" w:rsidR="00002D97" w:rsidRDefault="00002D97" w:rsidP="00577A71">
      <w:pPr>
        <w:spacing w:after="0" w:line="240" w:lineRule="auto"/>
      </w:pPr>
      <w:r>
        <w:separator/>
      </w:r>
    </w:p>
  </w:footnote>
  <w:footnote w:type="continuationSeparator" w:id="0">
    <w:p w14:paraId="699B5564" w14:textId="77777777" w:rsidR="00002D97" w:rsidRDefault="00002D97" w:rsidP="00577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E2F3" w14:textId="65B02BD0" w:rsidR="00577A71" w:rsidRDefault="00C42C7B" w:rsidP="00577A71">
    <w:pPr>
      <w:pStyle w:val="stBilgi"/>
      <w:tabs>
        <w:tab w:val="clear" w:pos="4536"/>
        <w:tab w:val="center" w:pos="2127"/>
      </w:tabs>
      <w:jc w:val="center"/>
      <w:rPr>
        <w:rFonts w:ascii="Times New Roman" w:hAnsi="Times New Roman"/>
        <w:b/>
        <w:sz w:val="24"/>
        <w:szCs w:val="28"/>
      </w:rPr>
    </w:pPr>
    <w:r>
      <w:rPr>
        <w:rFonts w:ascii="Times New Roman" w:hAnsi="Times New Roman"/>
        <w:b/>
        <w:noProof/>
        <w:sz w:val="24"/>
        <w:szCs w:val="28"/>
      </w:rPr>
      <w:drawing>
        <wp:anchor distT="0" distB="0" distL="114300" distR="114300" simplePos="0" relativeHeight="251658752" behindDoc="1" locked="0" layoutInCell="1" allowOverlap="1" wp14:anchorId="044576D1" wp14:editId="3DD49BCC">
          <wp:simplePos x="0" y="0"/>
          <wp:positionH relativeFrom="column">
            <wp:posOffset>-363220</wp:posOffset>
          </wp:positionH>
          <wp:positionV relativeFrom="paragraph">
            <wp:posOffset>-462724</wp:posOffset>
          </wp:positionV>
          <wp:extent cx="1010920" cy="991235"/>
          <wp:effectExtent l="0" t="0" r="0" b="0"/>
          <wp:wrapNone/>
          <wp:docPr id="356791389" name="Resim 1" descr="logo, daire, amblem, ticari marka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logo, daire, amblem, ticari marka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A71" w:rsidRPr="008A4AFB">
      <w:rPr>
        <w:rFonts w:ascii="Times New Roman" w:hAnsi="Times New Roman"/>
        <w:b/>
        <w:sz w:val="24"/>
        <w:szCs w:val="28"/>
      </w:rPr>
      <w:t xml:space="preserve">HELAL BELGELENDİRME </w:t>
    </w:r>
    <w:r w:rsidR="00577A71">
      <w:rPr>
        <w:rFonts w:ascii="Times New Roman" w:hAnsi="Times New Roman"/>
        <w:b/>
        <w:sz w:val="24"/>
        <w:szCs w:val="28"/>
      </w:rPr>
      <w:t>BAŞVURU BİLGİ FORMU</w:t>
    </w:r>
    <w:r w:rsidR="00D80A92">
      <w:rPr>
        <w:rFonts w:ascii="Times New Roman" w:hAnsi="Times New Roman"/>
        <w:b/>
        <w:sz w:val="24"/>
        <w:szCs w:val="28"/>
      </w:rPr>
      <w:t xml:space="preserve"> (HELAL TURİZM</w:t>
    </w:r>
    <w:r w:rsidR="006D7D9B">
      <w:rPr>
        <w:rFonts w:ascii="Times New Roman" w:hAnsi="Times New Roman"/>
        <w:b/>
        <w:sz w:val="24"/>
        <w:szCs w:val="28"/>
      </w:rPr>
      <w:t>)</w:t>
    </w:r>
    <w:r w:rsidR="00577A71">
      <w:rPr>
        <w:rFonts w:ascii="Times New Roman" w:hAnsi="Times New Roman"/>
        <w:b/>
        <w:sz w:val="24"/>
        <w:szCs w:val="28"/>
      </w:rPr>
      <w:t xml:space="preserve"> </w:t>
    </w:r>
    <w:r w:rsidR="00577A71" w:rsidRPr="008A4AFB">
      <w:rPr>
        <w:rFonts w:ascii="Times New Roman" w:hAnsi="Times New Roman"/>
        <w:b/>
        <w:sz w:val="24"/>
        <w:szCs w:val="28"/>
      </w:rPr>
      <w:t xml:space="preserve"> </w:t>
    </w:r>
  </w:p>
  <w:p w14:paraId="4DBFE2F4" w14:textId="77777777" w:rsidR="00577A71" w:rsidRPr="0040446F" w:rsidRDefault="00577A71" w:rsidP="008D428D">
    <w:pPr>
      <w:spacing w:after="0" w:line="240" w:lineRule="auto"/>
      <w:rPr>
        <w:rFonts w:ascii="Times New Roman" w:eastAsia="Times New Roman" w:hAnsi="Times New Roman"/>
        <w:sz w:val="18"/>
        <w:szCs w:val="18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43B"/>
    <w:multiLevelType w:val="hybridMultilevel"/>
    <w:tmpl w:val="980687A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A1A9B"/>
    <w:multiLevelType w:val="hybridMultilevel"/>
    <w:tmpl w:val="B798B1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75EF1"/>
    <w:multiLevelType w:val="hybridMultilevel"/>
    <w:tmpl w:val="31D657C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9D7581"/>
    <w:multiLevelType w:val="hybridMultilevel"/>
    <w:tmpl w:val="71C64B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C4B4E"/>
    <w:multiLevelType w:val="hybridMultilevel"/>
    <w:tmpl w:val="535421B6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9A0AF3"/>
    <w:multiLevelType w:val="hybridMultilevel"/>
    <w:tmpl w:val="9754E4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61281"/>
    <w:multiLevelType w:val="hybridMultilevel"/>
    <w:tmpl w:val="07E8BB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A5127"/>
    <w:multiLevelType w:val="hybridMultilevel"/>
    <w:tmpl w:val="AB90463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45437"/>
    <w:multiLevelType w:val="hybridMultilevel"/>
    <w:tmpl w:val="FC700C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42E80"/>
    <w:multiLevelType w:val="hybridMultilevel"/>
    <w:tmpl w:val="1C9293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1E0AF2"/>
    <w:multiLevelType w:val="hybridMultilevel"/>
    <w:tmpl w:val="14EE7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36798"/>
    <w:multiLevelType w:val="hybridMultilevel"/>
    <w:tmpl w:val="ED24FF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B4AB8"/>
    <w:multiLevelType w:val="hybridMultilevel"/>
    <w:tmpl w:val="7B8052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44FE6"/>
    <w:multiLevelType w:val="hybridMultilevel"/>
    <w:tmpl w:val="5E8C972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0A3C67"/>
    <w:multiLevelType w:val="hybridMultilevel"/>
    <w:tmpl w:val="D46E188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423159"/>
    <w:multiLevelType w:val="hybridMultilevel"/>
    <w:tmpl w:val="DD86E6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70422"/>
    <w:multiLevelType w:val="hybridMultilevel"/>
    <w:tmpl w:val="63B462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2697A"/>
    <w:multiLevelType w:val="hybridMultilevel"/>
    <w:tmpl w:val="73C0FC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439A1"/>
    <w:multiLevelType w:val="hybridMultilevel"/>
    <w:tmpl w:val="5010CA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A64AC5"/>
    <w:multiLevelType w:val="hybridMultilevel"/>
    <w:tmpl w:val="406014D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DD7602"/>
    <w:multiLevelType w:val="hybridMultilevel"/>
    <w:tmpl w:val="0312228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0273C8"/>
    <w:multiLevelType w:val="hybridMultilevel"/>
    <w:tmpl w:val="2FA42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C0017"/>
    <w:multiLevelType w:val="hybridMultilevel"/>
    <w:tmpl w:val="28441E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F22308"/>
    <w:multiLevelType w:val="hybridMultilevel"/>
    <w:tmpl w:val="06B0C90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4C5414"/>
    <w:multiLevelType w:val="hybridMultilevel"/>
    <w:tmpl w:val="9614154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543553"/>
    <w:multiLevelType w:val="hybridMultilevel"/>
    <w:tmpl w:val="1C78AF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6835">
    <w:abstractNumId w:val="7"/>
  </w:num>
  <w:num w:numId="2" w16cid:durableId="207298412">
    <w:abstractNumId w:val="21"/>
  </w:num>
  <w:num w:numId="3" w16cid:durableId="381943865">
    <w:abstractNumId w:val="17"/>
  </w:num>
  <w:num w:numId="4" w16cid:durableId="1057440262">
    <w:abstractNumId w:val="0"/>
  </w:num>
  <w:num w:numId="5" w16cid:durableId="154611751">
    <w:abstractNumId w:val="22"/>
  </w:num>
  <w:num w:numId="6" w16cid:durableId="2022930610">
    <w:abstractNumId w:val="8"/>
  </w:num>
  <w:num w:numId="7" w16cid:durableId="2061859290">
    <w:abstractNumId w:val="5"/>
  </w:num>
  <w:num w:numId="8" w16cid:durableId="2061242109">
    <w:abstractNumId w:val="20"/>
  </w:num>
  <w:num w:numId="9" w16cid:durableId="1882668699">
    <w:abstractNumId w:val="25"/>
  </w:num>
  <w:num w:numId="10" w16cid:durableId="2071269438">
    <w:abstractNumId w:val="11"/>
  </w:num>
  <w:num w:numId="11" w16cid:durableId="1970430757">
    <w:abstractNumId w:val="3"/>
  </w:num>
  <w:num w:numId="12" w16cid:durableId="451293267">
    <w:abstractNumId w:val="15"/>
  </w:num>
  <w:num w:numId="13" w16cid:durableId="1092626024">
    <w:abstractNumId w:val="18"/>
  </w:num>
  <w:num w:numId="14" w16cid:durableId="247231505">
    <w:abstractNumId w:val="16"/>
  </w:num>
  <w:num w:numId="15" w16cid:durableId="1996908026">
    <w:abstractNumId w:val="23"/>
  </w:num>
  <w:num w:numId="16" w16cid:durableId="531261142">
    <w:abstractNumId w:val="24"/>
  </w:num>
  <w:num w:numId="17" w16cid:durableId="138618905">
    <w:abstractNumId w:val="14"/>
  </w:num>
  <w:num w:numId="18" w16cid:durableId="149492739">
    <w:abstractNumId w:val="12"/>
  </w:num>
  <w:num w:numId="19" w16cid:durableId="515271058">
    <w:abstractNumId w:val="19"/>
  </w:num>
  <w:num w:numId="20" w16cid:durableId="480538689">
    <w:abstractNumId w:val="13"/>
  </w:num>
  <w:num w:numId="21" w16cid:durableId="1860314144">
    <w:abstractNumId w:val="2"/>
  </w:num>
  <w:num w:numId="22" w16cid:durableId="1007052743">
    <w:abstractNumId w:val="1"/>
  </w:num>
  <w:num w:numId="23" w16cid:durableId="1846359141">
    <w:abstractNumId w:val="6"/>
  </w:num>
  <w:num w:numId="24" w16cid:durableId="1355811651">
    <w:abstractNumId w:val="9"/>
  </w:num>
  <w:num w:numId="25" w16cid:durableId="1116757050">
    <w:abstractNumId w:val="10"/>
  </w:num>
  <w:num w:numId="26" w16cid:durableId="1669597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A71"/>
    <w:rsid w:val="00002D97"/>
    <w:rsid w:val="00017522"/>
    <w:rsid w:val="00042C93"/>
    <w:rsid w:val="00056950"/>
    <w:rsid w:val="0006445F"/>
    <w:rsid w:val="000651CB"/>
    <w:rsid w:val="000C7B47"/>
    <w:rsid w:val="000D0751"/>
    <w:rsid w:val="00110626"/>
    <w:rsid w:val="00123C4A"/>
    <w:rsid w:val="00136B13"/>
    <w:rsid w:val="00156AA4"/>
    <w:rsid w:val="001609CE"/>
    <w:rsid w:val="00170014"/>
    <w:rsid w:val="00184F1F"/>
    <w:rsid w:val="001A0EDF"/>
    <w:rsid w:val="001C7763"/>
    <w:rsid w:val="001E2C99"/>
    <w:rsid w:val="001E7999"/>
    <w:rsid w:val="002025D0"/>
    <w:rsid w:val="002459F1"/>
    <w:rsid w:val="00260823"/>
    <w:rsid w:val="00271481"/>
    <w:rsid w:val="002B0B32"/>
    <w:rsid w:val="002B1500"/>
    <w:rsid w:val="002C2E1E"/>
    <w:rsid w:val="002E4D9B"/>
    <w:rsid w:val="002F6753"/>
    <w:rsid w:val="00314528"/>
    <w:rsid w:val="003331FB"/>
    <w:rsid w:val="003364DA"/>
    <w:rsid w:val="00340F11"/>
    <w:rsid w:val="00342276"/>
    <w:rsid w:val="003509B2"/>
    <w:rsid w:val="00357A93"/>
    <w:rsid w:val="00386A5F"/>
    <w:rsid w:val="003A056E"/>
    <w:rsid w:val="003A4460"/>
    <w:rsid w:val="003B12C0"/>
    <w:rsid w:val="004078CF"/>
    <w:rsid w:val="004177D3"/>
    <w:rsid w:val="00421AE1"/>
    <w:rsid w:val="00426EBE"/>
    <w:rsid w:val="0044115A"/>
    <w:rsid w:val="004652E7"/>
    <w:rsid w:val="00471C2A"/>
    <w:rsid w:val="0048685C"/>
    <w:rsid w:val="00495BB9"/>
    <w:rsid w:val="004B3089"/>
    <w:rsid w:val="004F3FE6"/>
    <w:rsid w:val="004F5F87"/>
    <w:rsid w:val="00542760"/>
    <w:rsid w:val="00557E24"/>
    <w:rsid w:val="005667C0"/>
    <w:rsid w:val="0057168A"/>
    <w:rsid w:val="00572858"/>
    <w:rsid w:val="00577A71"/>
    <w:rsid w:val="00577EDE"/>
    <w:rsid w:val="00581CB5"/>
    <w:rsid w:val="005824B8"/>
    <w:rsid w:val="005A7D2B"/>
    <w:rsid w:val="005D6916"/>
    <w:rsid w:val="00625763"/>
    <w:rsid w:val="00627DAA"/>
    <w:rsid w:val="00647EC6"/>
    <w:rsid w:val="0066451E"/>
    <w:rsid w:val="00664E30"/>
    <w:rsid w:val="00666FDA"/>
    <w:rsid w:val="00676660"/>
    <w:rsid w:val="006965CC"/>
    <w:rsid w:val="006C763F"/>
    <w:rsid w:val="006D7D9B"/>
    <w:rsid w:val="00706A2E"/>
    <w:rsid w:val="007073DA"/>
    <w:rsid w:val="00720651"/>
    <w:rsid w:val="00726347"/>
    <w:rsid w:val="007378A0"/>
    <w:rsid w:val="00771616"/>
    <w:rsid w:val="00784597"/>
    <w:rsid w:val="00792C3F"/>
    <w:rsid w:val="007A56BF"/>
    <w:rsid w:val="007A6AC3"/>
    <w:rsid w:val="007E571E"/>
    <w:rsid w:val="00801370"/>
    <w:rsid w:val="00821A96"/>
    <w:rsid w:val="00833C44"/>
    <w:rsid w:val="008461C1"/>
    <w:rsid w:val="008B45BE"/>
    <w:rsid w:val="008B59FC"/>
    <w:rsid w:val="008C1DF4"/>
    <w:rsid w:val="008C69BB"/>
    <w:rsid w:val="008D428D"/>
    <w:rsid w:val="00914DE9"/>
    <w:rsid w:val="00927EA6"/>
    <w:rsid w:val="00933E01"/>
    <w:rsid w:val="0094363F"/>
    <w:rsid w:val="009601AB"/>
    <w:rsid w:val="0096140C"/>
    <w:rsid w:val="00975820"/>
    <w:rsid w:val="00980546"/>
    <w:rsid w:val="009A234F"/>
    <w:rsid w:val="009B5CD7"/>
    <w:rsid w:val="009C01DC"/>
    <w:rsid w:val="009C6BAF"/>
    <w:rsid w:val="009D6E05"/>
    <w:rsid w:val="009F5D34"/>
    <w:rsid w:val="00A2008A"/>
    <w:rsid w:val="00A32375"/>
    <w:rsid w:val="00A6055C"/>
    <w:rsid w:val="00A7797A"/>
    <w:rsid w:val="00A86379"/>
    <w:rsid w:val="00AB0D72"/>
    <w:rsid w:val="00AC6404"/>
    <w:rsid w:val="00AD5A9E"/>
    <w:rsid w:val="00AF28B1"/>
    <w:rsid w:val="00AF564C"/>
    <w:rsid w:val="00B132E2"/>
    <w:rsid w:val="00B20081"/>
    <w:rsid w:val="00B40955"/>
    <w:rsid w:val="00B54F05"/>
    <w:rsid w:val="00B74C96"/>
    <w:rsid w:val="00B83CEA"/>
    <w:rsid w:val="00B852E5"/>
    <w:rsid w:val="00B900BB"/>
    <w:rsid w:val="00C42C7B"/>
    <w:rsid w:val="00C76E46"/>
    <w:rsid w:val="00C8127E"/>
    <w:rsid w:val="00C823D0"/>
    <w:rsid w:val="00C96B65"/>
    <w:rsid w:val="00CA60A1"/>
    <w:rsid w:val="00CB59F2"/>
    <w:rsid w:val="00CB5BE1"/>
    <w:rsid w:val="00CE6DDF"/>
    <w:rsid w:val="00CF5C88"/>
    <w:rsid w:val="00D03DAB"/>
    <w:rsid w:val="00D14DF9"/>
    <w:rsid w:val="00D16FBB"/>
    <w:rsid w:val="00D229ED"/>
    <w:rsid w:val="00D46784"/>
    <w:rsid w:val="00D507F4"/>
    <w:rsid w:val="00D515AF"/>
    <w:rsid w:val="00D53245"/>
    <w:rsid w:val="00D57226"/>
    <w:rsid w:val="00D80A92"/>
    <w:rsid w:val="00D81EF8"/>
    <w:rsid w:val="00D83F90"/>
    <w:rsid w:val="00D95A65"/>
    <w:rsid w:val="00DA15D6"/>
    <w:rsid w:val="00DA336D"/>
    <w:rsid w:val="00DB7F46"/>
    <w:rsid w:val="00DD1469"/>
    <w:rsid w:val="00DF23A3"/>
    <w:rsid w:val="00E002C6"/>
    <w:rsid w:val="00E13203"/>
    <w:rsid w:val="00E137D8"/>
    <w:rsid w:val="00E14F10"/>
    <w:rsid w:val="00E23474"/>
    <w:rsid w:val="00E32468"/>
    <w:rsid w:val="00E36547"/>
    <w:rsid w:val="00E52762"/>
    <w:rsid w:val="00E62AC5"/>
    <w:rsid w:val="00E819EF"/>
    <w:rsid w:val="00E87D29"/>
    <w:rsid w:val="00EC2894"/>
    <w:rsid w:val="00ED219F"/>
    <w:rsid w:val="00EE3172"/>
    <w:rsid w:val="00EF4084"/>
    <w:rsid w:val="00F04329"/>
    <w:rsid w:val="00F2099A"/>
    <w:rsid w:val="00FA1D14"/>
    <w:rsid w:val="00FD2226"/>
    <w:rsid w:val="00FD7F2F"/>
    <w:rsid w:val="00FE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FE160"/>
  <w15:docId w15:val="{12739EEC-37D0-4385-AC2E-FA8FD975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ind w:left="22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A71"/>
    <w:pPr>
      <w:spacing w:after="200"/>
      <w:ind w:left="0" w:firstLine="0"/>
      <w:jc w:val="left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7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577A71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577A71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57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7A71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314528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C05841B1735BA42AFEDA6607DEF065A" ma:contentTypeVersion="15" ma:contentTypeDescription="Yeni belge oluşturun." ma:contentTypeScope="" ma:versionID="ba059c1e963ed43d3adec72e7566a98a">
  <xsd:schema xmlns:xsd="http://www.w3.org/2001/XMLSchema" xmlns:xs="http://www.w3.org/2001/XMLSchema" xmlns:p="http://schemas.microsoft.com/office/2006/metadata/properties" xmlns:ns2="cac5e2ab-8835-4de8-a301-275860d04809" xmlns:ns3="dcdf20ed-b729-4e2d-8688-6fe2376b63f3" targetNamespace="http://schemas.microsoft.com/office/2006/metadata/properties" ma:root="true" ma:fieldsID="dcd202e5d43b1c42e03926ff8fdba597" ns2:_="" ns3:_="">
    <xsd:import namespace="cac5e2ab-8835-4de8-a301-275860d04809"/>
    <xsd:import namespace="dcdf20ed-b729-4e2d-8688-6fe2376b6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e2ab-8835-4de8-a301-275860d04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4c39fe1-f431-429f-b0be-59fc8e6eb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f20ed-b729-4e2d-8688-6fe2376b63f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aaff51-ce97-4aed-834f-82970b825b14}" ma:internalName="TaxCatchAll" ma:showField="CatchAllData" ma:web="dcdf20ed-b729-4e2d-8688-6fe2376b6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c5e2ab-8835-4de8-a301-275860d04809">
      <Terms xmlns="http://schemas.microsoft.com/office/infopath/2007/PartnerControls"/>
    </lcf76f155ced4ddcb4097134ff3c332f>
    <TaxCatchAll xmlns="dcdf20ed-b729-4e2d-8688-6fe2376b63f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98B11-AB51-43F2-88E0-223EBD20B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5e2ab-8835-4de8-a301-275860d04809"/>
    <ds:schemaRef ds:uri="dcdf20ed-b729-4e2d-8688-6fe2376b6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19306-1E1B-4211-96A7-80F6EC2027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DAF6D1-9796-4568-AD5B-E8DF15FE0431}">
  <ds:schemaRefs>
    <ds:schemaRef ds:uri="http://schemas.microsoft.com/office/2006/metadata/properties"/>
    <ds:schemaRef ds:uri="http://schemas.microsoft.com/office/infopath/2007/PartnerControls"/>
    <ds:schemaRef ds:uri="cac5e2ab-8835-4de8-a301-275860d04809"/>
    <ds:schemaRef ds:uri="dcdf20ed-b729-4e2d-8688-6fe2376b63f3"/>
  </ds:schemaRefs>
</ds:datastoreItem>
</file>

<file path=customXml/itemProps4.xml><?xml version="1.0" encoding="utf-8"?>
<ds:datastoreItem xmlns:ds="http://schemas.openxmlformats.org/officeDocument/2006/customXml" ds:itemID="{CE1B995F-F112-4F8C-BE46-8B14643C18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 Çetinbaş</dc:creator>
  <cp:lastModifiedBy>Selin Canpolat</cp:lastModifiedBy>
  <cp:revision>35</cp:revision>
  <dcterms:created xsi:type="dcterms:W3CDTF">2020-12-08T07:46:00Z</dcterms:created>
  <dcterms:modified xsi:type="dcterms:W3CDTF">2025-05-13T06:57:00Z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0x010100CC05841B1735BA42AFEDA6607DEF065A</vt:lpwstr>
  </property>
</Properties>
</file>